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08F4" w:rsidRPr="009774A5" w:rsidRDefault="00F42289">
      <w:pPr>
        <w:spacing w:before="360"/>
        <w:jc w:val="center"/>
        <w:rPr>
          <w:rFonts w:ascii="微软雅黑" w:eastAsia="微软雅黑" w:hAnsi="微软雅黑"/>
          <w:sz w:val="52"/>
          <w:szCs w:val="52"/>
        </w:rPr>
      </w:pPr>
      <w:r w:rsidRPr="009774A5">
        <w:rPr>
          <w:rFonts w:ascii="微软雅黑" w:eastAsia="微软雅黑" w:hAnsi="微软雅黑" w:hint="eastAsia"/>
          <w:sz w:val="52"/>
          <w:szCs w:val="52"/>
        </w:rPr>
        <w:t>全国计算机等级考试（NCRE）</w:t>
      </w:r>
    </w:p>
    <w:p w:rsidR="00B708F4" w:rsidRPr="009774A5" w:rsidRDefault="00F42289">
      <w:pPr>
        <w:jc w:val="center"/>
        <w:rPr>
          <w:rFonts w:ascii="微软雅黑" w:eastAsia="微软雅黑" w:hAnsi="微软雅黑"/>
          <w:sz w:val="52"/>
          <w:szCs w:val="52"/>
        </w:rPr>
      </w:pPr>
      <w:r w:rsidRPr="009774A5">
        <w:rPr>
          <w:rFonts w:ascii="微软雅黑" w:eastAsia="微软雅黑" w:hAnsi="微软雅黑" w:hint="eastAsia"/>
          <w:sz w:val="52"/>
          <w:szCs w:val="52"/>
        </w:rPr>
        <w:t>报名系统</w:t>
      </w:r>
    </w:p>
    <w:p w:rsidR="00B708F4" w:rsidRDefault="00F42289">
      <w:pPr>
        <w:spacing w:beforeLines="100" w:before="312" w:afterLines="100" w:after="312"/>
        <w:jc w:val="center"/>
        <w:rPr>
          <w:rFonts w:ascii="Times New Roman" w:eastAsia="华文行楷" w:hAnsi="Times New Roman"/>
          <w:kern w:val="0"/>
          <w:sz w:val="84"/>
          <w:szCs w:val="84"/>
        </w:rPr>
      </w:pPr>
      <w:proofErr w:type="gramStart"/>
      <w:r>
        <w:rPr>
          <w:rFonts w:ascii="Times New Roman" w:eastAsia="华文行楷" w:hAnsi="Times New Roman" w:hint="eastAsia"/>
          <w:kern w:val="0"/>
          <w:sz w:val="84"/>
          <w:szCs w:val="84"/>
        </w:rPr>
        <w:t>考生网报</w:t>
      </w:r>
      <w:r>
        <w:rPr>
          <w:rFonts w:ascii="Times New Roman" w:eastAsia="华文行楷" w:hAnsi="Times New Roman"/>
          <w:kern w:val="0"/>
          <w:sz w:val="84"/>
          <w:szCs w:val="84"/>
        </w:rPr>
        <w:t>手册</w:t>
      </w:r>
      <w:proofErr w:type="gramEnd"/>
    </w:p>
    <w:p w:rsidR="00B708F4" w:rsidRDefault="00F42289">
      <w:pPr>
        <w:jc w:val="center"/>
        <w:rPr>
          <w:rFonts w:ascii="Times New Roman" w:eastAsia="汉仪中黑简" w:hAnsi="Times New Roman"/>
          <w:sz w:val="36"/>
          <w:szCs w:val="36"/>
        </w:rPr>
      </w:pPr>
      <w:r>
        <w:rPr>
          <w:rFonts w:ascii="Times New Roman" w:eastAsia="汉仪中黑简" w:hAnsi="Times New Roman" w:hint="eastAsia"/>
          <w:sz w:val="36"/>
          <w:szCs w:val="36"/>
        </w:rPr>
        <w:t>（</w:t>
      </w:r>
      <w:r>
        <w:rPr>
          <w:rFonts w:ascii="Times New Roman" w:eastAsia="汉仪中黑简" w:hAnsi="Times New Roman"/>
          <w:sz w:val="36"/>
          <w:szCs w:val="36"/>
        </w:rPr>
        <w:t>考</w:t>
      </w:r>
      <w:r>
        <w:rPr>
          <w:rFonts w:ascii="Times New Roman" w:eastAsia="汉仪中黑简" w:hAnsi="Times New Roman" w:hint="eastAsia"/>
          <w:sz w:val="36"/>
          <w:szCs w:val="36"/>
        </w:rPr>
        <w:t>生</w:t>
      </w:r>
      <w:r>
        <w:rPr>
          <w:rFonts w:ascii="Times New Roman" w:eastAsia="汉仪中黑简" w:hAnsi="Times New Roman"/>
          <w:sz w:val="36"/>
          <w:szCs w:val="36"/>
        </w:rPr>
        <w:t>用</w:t>
      </w:r>
      <w:r>
        <w:rPr>
          <w:rFonts w:ascii="Times New Roman" w:eastAsia="汉仪中黑简" w:hAnsi="Times New Roman" w:hint="eastAsia"/>
          <w:sz w:val="36"/>
          <w:szCs w:val="36"/>
        </w:rPr>
        <w:t>）</w:t>
      </w:r>
    </w:p>
    <w:p w:rsidR="00B708F4" w:rsidRDefault="00F42289">
      <w:pPr>
        <w:spacing w:beforeLines="2000" w:before="6240"/>
        <w:jc w:val="center"/>
        <w:rPr>
          <w:rFonts w:ascii="Times New Roman" w:eastAsia="黑体" w:hAnsi="Times New Roman"/>
          <w:sz w:val="30"/>
          <w:szCs w:val="30"/>
        </w:rPr>
      </w:pPr>
      <w:r>
        <w:rPr>
          <w:rFonts w:ascii="Times New Roman" w:eastAsia="黑体" w:hAnsi="Times New Roman"/>
          <w:sz w:val="30"/>
          <w:szCs w:val="30"/>
        </w:rPr>
        <w:t>教育部</w:t>
      </w:r>
      <w:r w:rsidR="002D74DC">
        <w:rPr>
          <w:rFonts w:ascii="Times New Roman" w:eastAsia="黑体" w:hAnsi="Times New Roman" w:hint="eastAsia"/>
          <w:sz w:val="30"/>
          <w:szCs w:val="30"/>
        </w:rPr>
        <w:t>教育</w:t>
      </w:r>
      <w:r w:rsidR="002D74DC">
        <w:rPr>
          <w:rFonts w:ascii="Times New Roman" w:eastAsia="黑体" w:hAnsi="Times New Roman"/>
          <w:sz w:val="30"/>
          <w:szCs w:val="30"/>
        </w:rPr>
        <w:t>考试院</w:t>
      </w:r>
    </w:p>
    <w:p w:rsidR="00B708F4" w:rsidRDefault="00F42289">
      <w:pPr>
        <w:jc w:val="center"/>
        <w:rPr>
          <w:rFonts w:ascii="Times New Roman" w:eastAsia="黑体" w:hAnsi="Times New Roman"/>
          <w:sz w:val="30"/>
          <w:szCs w:val="30"/>
        </w:rPr>
        <w:sectPr w:rsidR="00B708F4">
          <w:pgSz w:w="11906" w:h="16838"/>
          <w:pgMar w:top="1440" w:right="1080" w:bottom="1440" w:left="1080" w:header="851" w:footer="992" w:gutter="0"/>
          <w:cols w:space="425"/>
          <w:docGrid w:type="lines" w:linePitch="312"/>
        </w:sectPr>
      </w:pPr>
      <w:r>
        <w:rPr>
          <w:rFonts w:ascii="Times New Roman" w:eastAsia="黑体" w:hAnsi="Times New Roman"/>
          <w:sz w:val="30"/>
          <w:szCs w:val="30"/>
        </w:rPr>
        <w:t>202</w:t>
      </w:r>
      <w:r w:rsidR="002D74DC">
        <w:rPr>
          <w:rFonts w:ascii="Times New Roman" w:eastAsia="黑体" w:hAnsi="Times New Roman"/>
          <w:sz w:val="30"/>
          <w:szCs w:val="30"/>
        </w:rPr>
        <w:t>3</w:t>
      </w:r>
      <w:r>
        <w:rPr>
          <w:rFonts w:ascii="Times New Roman" w:eastAsia="黑体" w:hAnsi="Times New Roman"/>
          <w:sz w:val="30"/>
          <w:szCs w:val="30"/>
        </w:rPr>
        <w:t>年</w:t>
      </w:r>
      <w:r>
        <w:rPr>
          <w:rFonts w:ascii="Times New Roman" w:eastAsia="黑体" w:hAnsi="Times New Roman" w:hint="eastAsia"/>
          <w:sz w:val="30"/>
          <w:szCs w:val="30"/>
        </w:rPr>
        <w:t>06</w:t>
      </w:r>
      <w:r>
        <w:rPr>
          <w:rFonts w:ascii="Times New Roman" w:eastAsia="黑体" w:hAnsi="Times New Roman"/>
          <w:sz w:val="30"/>
          <w:szCs w:val="30"/>
        </w:rPr>
        <w:t>月</w:t>
      </w:r>
      <w:bookmarkStart w:id="0" w:name="_GoBack"/>
      <w:bookmarkEnd w:id="0"/>
    </w:p>
    <w:p w:rsidR="00B708F4" w:rsidRDefault="00B708F4">
      <w:pPr>
        <w:pStyle w:val="13"/>
        <w:ind w:firstLineChars="0" w:firstLine="0"/>
      </w:pPr>
      <w:bookmarkStart w:id="1" w:name="_Toc361643470"/>
    </w:p>
    <w:p w:rsidR="00B708F4" w:rsidRDefault="00F42289">
      <w:pPr>
        <w:pStyle w:val="2"/>
        <w:numPr>
          <w:ilvl w:val="0"/>
          <w:numId w:val="1"/>
        </w:numPr>
      </w:pPr>
      <w:bookmarkStart w:id="2" w:name="_Toc533431068"/>
      <w:bookmarkEnd w:id="1"/>
      <w:r>
        <w:rPr>
          <w:rFonts w:hint="eastAsia"/>
        </w:rPr>
        <w:t>网址入口</w:t>
      </w:r>
      <w:bookmarkEnd w:id="2"/>
    </w:p>
    <w:p w:rsidR="00B708F4" w:rsidRDefault="00F42289">
      <w:pPr>
        <w:pStyle w:val="13"/>
        <w:ind w:firstLine="480"/>
      </w:pPr>
      <w:r>
        <w:rPr>
          <w:rFonts w:hint="eastAsia"/>
        </w:rPr>
        <w:t>公网：</w:t>
      </w:r>
    </w:p>
    <w:tbl>
      <w:tblPr>
        <w:tblStyle w:val="ab"/>
        <w:tblW w:w="8296" w:type="dxa"/>
        <w:tblLayout w:type="fixed"/>
        <w:tblLook w:val="04A0" w:firstRow="1" w:lastRow="0" w:firstColumn="1" w:lastColumn="0" w:noHBand="0" w:noVBand="1"/>
      </w:tblPr>
      <w:tblGrid>
        <w:gridCol w:w="3397"/>
        <w:gridCol w:w="4899"/>
      </w:tblGrid>
      <w:tr w:rsidR="00B708F4">
        <w:tc>
          <w:tcPr>
            <w:tcW w:w="3397" w:type="dxa"/>
          </w:tcPr>
          <w:p w:rsidR="00B708F4" w:rsidRDefault="00F42289">
            <w:pPr>
              <w:pStyle w:val="13"/>
              <w:ind w:firstLineChars="0" w:firstLine="0"/>
            </w:pPr>
            <w:r>
              <w:rPr>
                <w:rFonts w:hint="eastAsia"/>
              </w:rPr>
              <w:t>通行证管理网站：</w:t>
            </w:r>
          </w:p>
        </w:tc>
        <w:tc>
          <w:tcPr>
            <w:tcW w:w="4899" w:type="dxa"/>
          </w:tcPr>
          <w:p w:rsidR="00B708F4" w:rsidRDefault="00F42289">
            <w:pPr>
              <w:pStyle w:val="13"/>
              <w:ind w:firstLineChars="0" w:firstLine="0"/>
            </w:pPr>
            <w:r>
              <w:t>https://passport.neea.cn</w:t>
            </w:r>
          </w:p>
        </w:tc>
      </w:tr>
      <w:tr w:rsidR="00B708F4">
        <w:tc>
          <w:tcPr>
            <w:tcW w:w="3397" w:type="dxa"/>
          </w:tcPr>
          <w:p w:rsidR="00B708F4" w:rsidRDefault="00F42289">
            <w:pPr>
              <w:pStyle w:val="13"/>
              <w:ind w:firstLineChars="0" w:firstLine="0"/>
            </w:pPr>
            <w:r>
              <w:rPr>
                <w:rFonts w:hint="eastAsia"/>
              </w:rPr>
              <w:t>前台考生报名、打印准考证：</w:t>
            </w:r>
          </w:p>
        </w:tc>
        <w:tc>
          <w:tcPr>
            <w:tcW w:w="4899" w:type="dxa"/>
          </w:tcPr>
          <w:p w:rsidR="00B708F4" w:rsidRDefault="00F42289">
            <w:pPr>
              <w:pStyle w:val="13"/>
              <w:ind w:firstLineChars="0" w:firstLine="0"/>
            </w:pPr>
            <w:r>
              <w:t>https://ncre-bm.neea.cn</w:t>
            </w:r>
          </w:p>
        </w:tc>
      </w:tr>
    </w:tbl>
    <w:p w:rsidR="00B708F4" w:rsidRDefault="00B708F4"/>
    <w:p w:rsidR="00B708F4" w:rsidRDefault="00F42289">
      <w:pPr>
        <w:pStyle w:val="13"/>
        <w:ind w:firstLine="480"/>
      </w:pPr>
      <w:r>
        <w:rPr>
          <w:rFonts w:hint="eastAsia"/>
        </w:rPr>
        <w:t>教育网：</w:t>
      </w:r>
    </w:p>
    <w:tbl>
      <w:tblPr>
        <w:tblStyle w:val="ab"/>
        <w:tblW w:w="8296" w:type="dxa"/>
        <w:tblLayout w:type="fixed"/>
        <w:tblLook w:val="04A0" w:firstRow="1" w:lastRow="0" w:firstColumn="1" w:lastColumn="0" w:noHBand="0" w:noVBand="1"/>
      </w:tblPr>
      <w:tblGrid>
        <w:gridCol w:w="3397"/>
        <w:gridCol w:w="4899"/>
      </w:tblGrid>
      <w:tr w:rsidR="00B708F4">
        <w:tc>
          <w:tcPr>
            <w:tcW w:w="3397" w:type="dxa"/>
          </w:tcPr>
          <w:p w:rsidR="00B708F4" w:rsidRDefault="00F42289">
            <w:pPr>
              <w:pStyle w:val="13"/>
              <w:ind w:firstLineChars="0" w:firstLine="0"/>
            </w:pPr>
            <w:r>
              <w:rPr>
                <w:rFonts w:hint="eastAsia"/>
              </w:rPr>
              <w:t>通行证管理网站：</w:t>
            </w:r>
          </w:p>
        </w:tc>
        <w:tc>
          <w:tcPr>
            <w:tcW w:w="4899" w:type="dxa"/>
          </w:tcPr>
          <w:p w:rsidR="00B708F4" w:rsidRDefault="00F42289">
            <w:pPr>
              <w:pStyle w:val="13"/>
              <w:ind w:firstLineChars="0" w:firstLine="0"/>
            </w:pPr>
            <w:r>
              <w:t>https://passport.neea.edu.cn</w:t>
            </w:r>
          </w:p>
        </w:tc>
      </w:tr>
      <w:tr w:rsidR="00B708F4">
        <w:tc>
          <w:tcPr>
            <w:tcW w:w="3397" w:type="dxa"/>
          </w:tcPr>
          <w:p w:rsidR="00B708F4" w:rsidRDefault="00F42289">
            <w:pPr>
              <w:pStyle w:val="13"/>
              <w:ind w:firstLineChars="0" w:firstLine="0"/>
            </w:pPr>
            <w:r>
              <w:rPr>
                <w:rFonts w:hint="eastAsia"/>
              </w:rPr>
              <w:t>前台考生报名、打印准考证：</w:t>
            </w:r>
          </w:p>
        </w:tc>
        <w:tc>
          <w:tcPr>
            <w:tcW w:w="4899" w:type="dxa"/>
          </w:tcPr>
          <w:p w:rsidR="00B708F4" w:rsidRDefault="00F42289">
            <w:pPr>
              <w:pStyle w:val="13"/>
              <w:ind w:firstLineChars="0" w:firstLine="0"/>
            </w:pPr>
            <w:r>
              <w:t>https://ncre-bm.neea.edu.cn</w:t>
            </w:r>
          </w:p>
        </w:tc>
      </w:tr>
    </w:tbl>
    <w:p w:rsidR="00B708F4" w:rsidRDefault="00B708F4" w:rsidP="006D501F">
      <w:pPr>
        <w:pStyle w:val="13"/>
        <w:ind w:firstLineChars="0" w:firstLine="0"/>
      </w:pPr>
    </w:p>
    <w:p w:rsidR="00B708F4" w:rsidRDefault="00F42289">
      <w:pPr>
        <w:pStyle w:val="13"/>
        <w:ind w:firstLine="480"/>
      </w:pPr>
      <w:r>
        <w:rPr>
          <w:rFonts w:hint="eastAsia"/>
        </w:rPr>
        <w:t>考生可访问统一的报名网址，然后选择所要报名的省份入口进行报名，也可通过各省发布的报名网址进入报名。</w:t>
      </w:r>
    </w:p>
    <w:p w:rsidR="00B708F4" w:rsidRDefault="00F42289">
      <w:pPr>
        <w:jc w:val="center"/>
      </w:pPr>
      <w:r>
        <w:rPr>
          <w:noProof/>
        </w:rPr>
        <w:drawing>
          <wp:inline distT="0" distB="0" distL="0" distR="0">
            <wp:extent cx="5274310" cy="2828290"/>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a:stretch>
                      <a:fillRect/>
                    </a:stretch>
                  </pic:blipFill>
                  <pic:spPr>
                    <a:xfrm>
                      <a:off x="0" y="0"/>
                      <a:ext cx="5274310" cy="2828290"/>
                    </a:xfrm>
                    <a:prstGeom prst="rect">
                      <a:avLst/>
                    </a:prstGeom>
                  </pic:spPr>
                </pic:pic>
              </a:graphicData>
            </a:graphic>
          </wp:inline>
        </w:drawing>
      </w:r>
    </w:p>
    <w:p w:rsidR="00B708F4" w:rsidRDefault="00F42289">
      <w:pPr>
        <w:pStyle w:val="13"/>
        <w:ind w:firstLine="480"/>
      </w:pPr>
      <w:r>
        <w:rPr>
          <w:rFonts w:hint="eastAsia"/>
        </w:rPr>
        <w:t>点击考生报名入口，进入考生登录页面：</w:t>
      </w:r>
    </w:p>
    <w:p w:rsidR="00B708F4" w:rsidRDefault="00F42289">
      <w:pPr>
        <w:jc w:val="center"/>
      </w:pPr>
      <w:r>
        <w:rPr>
          <w:noProof/>
        </w:rPr>
        <w:lastRenderedPageBreak/>
        <w:drawing>
          <wp:inline distT="0" distB="0" distL="0" distR="0">
            <wp:extent cx="5274310" cy="2709545"/>
            <wp:effectExtent l="0" t="0" r="254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0"/>
                    <a:stretch>
                      <a:fillRect/>
                    </a:stretch>
                  </pic:blipFill>
                  <pic:spPr>
                    <a:xfrm>
                      <a:off x="0" y="0"/>
                      <a:ext cx="5274310" cy="2709545"/>
                    </a:xfrm>
                    <a:prstGeom prst="rect">
                      <a:avLst/>
                    </a:prstGeom>
                  </pic:spPr>
                </pic:pic>
              </a:graphicData>
            </a:graphic>
          </wp:inline>
        </w:drawing>
      </w:r>
    </w:p>
    <w:p w:rsidR="00B708F4" w:rsidRDefault="00F42289">
      <w:pPr>
        <w:pStyle w:val="13"/>
        <w:ind w:firstLine="480"/>
      </w:pPr>
      <w:r>
        <w:rPr>
          <w:rFonts w:hint="eastAsia"/>
        </w:rPr>
        <w:t>若考生已有账号，则可直接登录，若考生没有账号，则需要先进行账号注册。</w:t>
      </w:r>
    </w:p>
    <w:p w:rsidR="00B708F4" w:rsidRDefault="00F42289">
      <w:pPr>
        <w:pStyle w:val="2"/>
        <w:numPr>
          <w:ilvl w:val="0"/>
          <w:numId w:val="1"/>
        </w:numPr>
      </w:pPr>
      <w:bookmarkStart w:id="3" w:name="_Toc533431071"/>
      <w:r>
        <w:rPr>
          <w:rFonts w:hint="eastAsia"/>
        </w:rPr>
        <w:t>注册账号</w:t>
      </w:r>
      <w:bookmarkEnd w:id="3"/>
    </w:p>
    <w:p w:rsidR="00B708F4" w:rsidRDefault="00F42289">
      <w:pPr>
        <w:pStyle w:val="13"/>
        <w:ind w:firstLine="480"/>
      </w:pPr>
      <w:r>
        <w:t>使用系统</w:t>
      </w:r>
      <w:r>
        <w:rPr>
          <w:rFonts w:hint="eastAsia"/>
        </w:rPr>
        <w:t>网上报名</w:t>
      </w:r>
      <w:r>
        <w:t>需要</w:t>
      </w:r>
      <w:r>
        <w:t>ETEST</w:t>
      </w:r>
      <w:r>
        <w:t>通行证账号。</w:t>
      </w:r>
    </w:p>
    <w:p w:rsidR="00B708F4" w:rsidRDefault="00F42289">
      <w:pPr>
        <w:pStyle w:val="13"/>
        <w:ind w:firstLine="480"/>
      </w:pPr>
      <w:r>
        <w:rPr>
          <w:rFonts w:hint="eastAsia"/>
        </w:rPr>
        <w:t>考生</w:t>
      </w:r>
      <w:r>
        <w:t>可以通过系统入口进入登录页面，通过登录页面</w:t>
      </w:r>
      <w:r>
        <w:rPr>
          <w:rFonts w:hint="eastAsia"/>
        </w:rPr>
        <w:t>“点击注册”的</w:t>
      </w:r>
      <w:r>
        <w:t>链接跳转：</w:t>
      </w:r>
    </w:p>
    <w:p w:rsidR="00B708F4" w:rsidRDefault="00F42289">
      <w:pPr>
        <w:jc w:val="center"/>
      </w:pPr>
      <w:r>
        <w:rPr>
          <w:noProof/>
        </w:rPr>
        <w:drawing>
          <wp:inline distT="0" distB="0" distL="114300" distR="114300">
            <wp:extent cx="5272405" cy="2431415"/>
            <wp:effectExtent l="0" t="0" r="4445" b="6985"/>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11"/>
                    <a:stretch>
                      <a:fillRect/>
                    </a:stretch>
                  </pic:blipFill>
                  <pic:spPr>
                    <a:xfrm>
                      <a:off x="0" y="0"/>
                      <a:ext cx="5272405" cy="2431415"/>
                    </a:xfrm>
                    <a:prstGeom prst="rect">
                      <a:avLst/>
                    </a:prstGeom>
                    <a:noFill/>
                    <a:ln w="9525">
                      <a:noFill/>
                    </a:ln>
                  </pic:spPr>
                </pic:pic>
              </a:graphicData>
            </a:graphic>
          </wp:inline>
        </w:drawing>
      </w:r>
    </w:p>
    <w:p w:rsidR="00B708F4" w:rsidRDefault="00F42289">
      <w:pPr>
        <w:pStyle w:val="13"/>
        <w:ind w:firstLine="480"/>
      </w:pPr>
      <w:r>
        <w:t>也可以直接访问通行证管理网站（</w:t>
      </w:r>
      <w:r>
        <w:t>https://passport.</w:t>
      </w:r>
      <w:r>
        <w:rPr>
          <w:rFonts w:hint="eastAsia"/>
        </w:rPr>
        <w:t>neea</w:t>
      </w:r>
      <w:r>
        <w:t>.cn</w:t>
      </w:r>
      <w:r>
        <w:t>）进行注册：</w:t>
      </w:r>
    </w:p>
    <w:p w:rsidR="00B708F4" w:rsidRDefault="00F42289">
      <w:pPr>
        <w:jc w:val="center"/>
      </w:pPr>
      <w:r>
        <w:rPr>
          <w:noProof/>
        </w:rPr>
        <w:lastRenderedPageBreak/>
        <w:drawing>
          <wp:inline distT="0" distB="0" distL="0" distR="0">
            <wp:extent cx="5274310" cy="3882390"/>
            <wp:effectExtent l="0" t="0" r="2540" b="3810"/>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12"/>
                    <a:stretch>
                      <a:fillRect/>
                    </a:stretch>
                  </pic:blipFill>
                  <pic:spPr>
                    <a:xfrm>
                      <a:off x="0" y="0"/>
                      <a:ext cx="5274310" cy="3882390"/>
                    </a:xfrm>
                    <a:prstGeom prst="rect">
                      <a:avLst/>
                    </a:prstGeom>
                  </pic:spPr>
                </pic:pic>
              </a:graphicData>
            </a:graphic>
          </wp:inline>
        </w:drawing>
      </w:r>
    </w:p>
    <w:p w:rsidR="00B708F4" w:rsidRDefault="00F42289">
      <w:pPr>
        <w:pStyle w:val="13"/>
        <w:numPr>
          <w:ilvl w:val="0"/>
          <w:numId w:val="2"/>
        </w:numPr>
        <w:ind w:firstLineChars="0"/>
      </w:pPr>
      <w:r w:rsidRPr="006D501F">
        <w:rPr>
          <w:rFonts w:hint="eastAsia"/>
        </w:rPr>
        <w:t>注意：注册是在通行证管理网站进行的，不是</w:t>
      </w:r>
      <w:r w:rsidRPr="006D501F">
        <w:rPr>
          <w:rFonts w:hint="eastAsia"/>
        </w:rPr>
        <w:t>NCRE</w:t>
      </w:r>
      <w:r w:rsidRPr="006D501F">
        <w:rPr>
          <w:rFonts w:hint="eastAsia"/>
        </w:rPr>
        <w:t>的报名网站。</w:t>
      </w:r>
      <w:r>
        <w:rPr>
          <w:rFonts w:hint="eastAsia"/>
        </w:rPr>
        <w:t>注册完毕后，需要通过浏览器的后退功能或者地址栏输入地方的方式返回到</w:t>
      </w:r>
      <w:r>
        <w:rPr>
          <w:rFonts w:hint="eastAsia"/>
        </w:rPr>
        <w:t>NCRE</w:t>
      </w:r>
      <w:r>
        <w:rPr>
          <w:rFonts w:hint="eastAsia"/>
        </w:rPr>
        <w:t>报名入口。</w:t>
      </w:r>
    </w:p>
    <w:p w:rsidR="00B708F4" w:rsidRDefault="00F42289">
      <w:pPr>
        <w:pStyle w:val="13"/>
        <w:numPr>
          <w:ilvl w:val="0"/>
          <w:numId w:val="2"/>
        </w:numPr>
        <w:ind w:firstLineChars="0"/>
      </w:pPr>
      <w:r>
        <w:t>ETEST</w:t>
      </w:r>
      <w:r>
        <w:t>通行证账号在考试中心所有使用</w:t>
      </w:r>
      <w:r>
        <w:t>ETEST</w:t>
      </w:r>
      <w:r>
        <w:t>通行证的</w:t>
      </w:r>
      <w:r>
        <w:rPr>
          <w:rFonts w:hint="eastAsia"/>
        </w:rPr>
        <w:t>报名</w:t>
      </w:r>
      <w:r>
        <w:t>系统中通用，如果电子邮箱或手机已经在其他考试中注册过通行证，在</w:t>
      </w:r>
      <w:r>
        <w:t>NCRE</w:t>
      </w:r>
      <w:r>
        <w:rPr>
          <w:rFonts w:hint="eastAsia"/>
        </w:rPr>
        <w:t>报名系统中进行</w:t>
      </w:r>
      <w:r>
        <w:t>网上报名时无需再次注册</w:t>
      </w:r>
      <w:r>
        <w:rPr>
          <w:rFonts w:hint="eastAsia"/>
        </w:rPr>
        <w:t>。</w:t>
      </w:r>
    </w:p>
    <w:p w:rsidR="00B708F4" w:rsidRDefault="00F42289">
      <w:pPr>
        <w:pStyle w:val="13"/>
        <w:numPr>
          <w:ilvl w:val="0"/>
          <w:numId w:val="2"/>
        </w:numPr>
        <w:ind w:firstLineChars="0"/>
      </w:pPr>
      <w:r>
        <w:rPr>
          <w:rFonts w:hint="eastAsia"/>
        </w:rPr>
        <w:t>点击用户注册：</w:t>
      </w:r>
    </w:p>
    <w:p w:rsidR="00B708F4" w:rsidRDefault="00F42289">
      <w:pPr>
        <w:jc w:val="center"/>
      </w:pPr>
      <w:r>
        <w:rPr>
          <w:noProof/>
        </w:rPr>
        <w:lastRenderedPageBreak/>
        <w:drawing>
          <wp:inline distT="0" distB="0" distL="114300" distR="114300">
            <wp:extent cx="5266690" cy="3481070"/>
            <wp:effectExtent l="0" t="0" r="10160" b="5080"/>
            <wp:docPr id="1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7"/>
                    <pic:cNvPicPr>
                      <a:picLocks noChangeAspect="1"/>
                    </pic:cNvPicPr>
                  </pic:nvPicPr>
                  <pic:blipFill>
                    <a:blip r:embed="rId13"/>
                    <a:stretch>
                      <a:fillRect/>
                    </a:stretch>
                  </pic:blipFill>
                  <pic:spPr>
                    <a:xfrm>
                      <a:off x="0" y="0"/>
                      <a:ext cx="5266690" cy="3481070"/>
                    </a:xfrm>
                    <a:prstGeom prst="rect">
                      <a:avLst/>
                    </a:prstGeom>
                    <a:noFill/>
                    <a:ln w="9525">
                      <a:noFill/>
                    </a:ln>
                  </pic:spPr>
                </pic:pic>
              </a:graphicData>
            </a:graphic>
          </wp:inline>
        </w:drawing>
      </w:r>
    </w:p>
    <w:p w:rsidR="00B708F4" w:rsidRPr="006D501F" w:rsidRDefault="00F42289" w:rsidP="006D501F">
      <w:pPr>
        <w:pStyle w:val="13"/>
        <w:numPr>
          <w:ilvl w:val="0"/>
          <w:numId w:val="2"/>
        </w:numPr>
        <w:ind w:firstLineChars="0"/>
      </w:pPr>
      <w:r>
        <w:rPr>
          <w:rFonts w:hint="eastAsia"/>
        </w:rPr>
        <w:t>填写电子邮箱，手机号进行注册。</w:t>
      </w:r>
    </w:p>
    <w:p w:rsidR="00B708F4" w:rsidRDefault="00F42289" w:rsidP="006D501F">
      <w:pPr>
        <w:pStyle w:val="13"/>
        <w:numPr>
          <w:ilvl w:val="0"/>
          <w:numId w:val="2"/>
        </w:numPr>
        <w:ind w:firstLineChars="0"/>
      </w:pPr>
      <w:r>
        <w:rPr>
          <w:rFonts w:hint="eastAsia"/>
        </w:rPr>
        <w:t>电子邮箱和手机号都是必填项，都可以用来作为账号登录、找回密码，</w:t>
      </w:r>
      <w:proofErr w:type="gramStart"/>
      <w:r>
        <w:rPr>
          <w:rFonts w:hint="eastAsia"/>
        </w:rPr>
        <w:t>请确保</w:t>
      </w:r>
      <w:proofErr w:type="gramEnd"/>
      <w:r>
        <w:rPr>
          <w:rFonts w:hint="eastAsia"/>
        </w:rPr>
        <w:t>能收到电子邮件、短信</w:t>
      </w:r>
      <w:r w:rsidR="006D501F">
        <w:rPr>
          <w:rFonts w:hint="eastAsia"/>
        </w:rPr>
        <w:t>。</w:t>
      </w:r>
    </w:p>
    <w:p w:rsidR="00B708F4" w:rsidRDefault="00F42289" w:rsidP="006D501F">
      <w:pPr>
        <w:pStyle w:val="13"/>
        <w:numPr>
          <w:ilvl w:val="0"/>
          <w:numId w:val="2"/>
        </w:numPr>
        <w:ind w:firstLineChars="0"/>
      </w:pPr>
      <w:r>
        <w:rPr>
          <w:rFonts w:hint="eastAsia"/>
        </w:rPr>
        <w:t>个人资料为选填，与</w:t>
      </w:r>
      <w:r>
        <w:rPr>
          <w:rFonts w:hint="eastAsia"/>
        </w:rPr>
        <w:t>NCRE</w:t>
      </w:r>
      <w:r>
        <w:rPr>
          <w:rFonts w:hint="eastAsia"/>
        </w:rPr>
        <w:t>报名无关</w:t>
      </w:r>
      <w:r w:rsidR="006D501F">
        <w:rPr>
          <w:rFonts w:hint="eastAsia"/>
        </w:rPr>
        <w:t>。</w:t>
      </w:r>
    </w:p>
    <w:p w:rsidR="00B708F4" w:rsidRDefault="00F42289">
      <w:pPr>
        <w:pStyle w:val="2"/>
        <w:numPr>
          <w:ilvl w:val="0"/>
          <w:numId w:val="1"/>
        </w:numPr>
      </w:pPr>
      <w:r>
        <w:rPr>
          <w:rFonts w:hint="eastAsia"/>
        </w:rPr>
        <w:t>考生报名</w:t>
      </w:r>
    </w:p>
    <w:p w:rsidR="00B708F4" w:rsidRDefault="00F42289">
      <w:pPr>
        <w:pStyle w:val="13"/>
        <w:ind w:firstLine="480"/>
      </w:pPr>
      <w:r>
        <w:rPr>
          <w:rFonts w:hint="eastAsia"/>
        </w:rPr>
        <w:t>考生可访问统一的报名网址，然后选择所要报名的省份入口进行报名，也可通过各省发布的报名网址进入报名</w:t>
      </w:r>
      <w:r>
        <w:t>。</w:t>
      </w:r>
    </w:p>
    <w:p w:rsidR="00B708F4" w:rsidRDefault="00F42289">
      <w:pPr>
        <w:pStyle w:val="13"/>
        <w:numPr>
          <w:ilvl w:val="0"/>
          <w:numId w:val="4"/>
        </w:numPr>
        <w:ind w:firstLineChars="0"/>
        <w:outlineLvl w:val="2"/>
      </w:pPr>
      <w:r>
        <w:rPr>
          <w:rFonts w:hint="eastAsia"/>
        </w:rPr>
        <w:t>填写考生注册的账号和密码进行登录</w:t>
      </w:r>
    </w:p>
    <w:p w:rsidR="00B708F4" w:rsidRDefault="00F42289">
      <w:pPr>
        <w:jc w:val="center"/>
      </w:pPr>
      <w:r>
        <w:rPr>
          <w:noProof/>
        </w:rPr>
        <w:lastRenderedPageBreak/>
        <w:drawing>
          <wp:inline distT="0" distB="0" distL="114300" distR="114300">
            <wp:extent cx="5273040" cy="2503170"/>
            <wp:effectExtent l="0" t="0" r="3810" b="11430"/>
            <wp:docPr id="1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
                    <pic:cNvPicPr>
                      <a:picLocks noChangeAspect="1"/>
                    </pic:cNvPicPr>
                  </pic:nvPicPr>
                  <pic:blipFill>
                    <a:blip r:embed="rId14"/>
                    <a:stretch>
                      <a:fillRect/>
                    </a:stretch>
                  </pic:blipFill>
                  <pic:spPr>
                    <a:xfrm>
                      <a:off x="0" y="0"/>
                      <a:ext cx="5273040" cy="2503170"/>
                    </a:xfrm>
                    <a:prstGeom prst="rect">
                      <a:avLst/>
                    </a:prstGeom>
                    <a:noFill/>
                    <a:ln w="9525">
                      <a:noFill/>
                    </a:ln>
                  </pic:spPr>
                </pic:pic>
              </a:graphicData>
            </a:graphic>
          </wp:inline>
        </w:drawing>
      </w:r>
    </w:p>
    <w:p w:rsidR="00B708F4" w:rsidRDefault="00F42289">
      <w:pPr>
        <w:pStyle w:val="13"/>
        <w:numPr>
          <w:ilvl w:val="0"/>
          <w:numId w:val="4"/>
        </w:numPr>
        <w:ind w:firstLineChars="0"/>
        <w:outlineLvl w:val="2"/>
      </w:pPr>
      <w:r>
        <w:rPr>
          <w:rFonts w:hint="eastAsia"/>
        </w:rPr>
        <w:t>登录成功后跳转到</w:t>
      </w:r>
      <w:r>
        <w:rPr>
          <w:rFonts w:hint="eastAsia"/>
        </w:rPr>
        <w:t>NCRE</w:t>
      </w:r>
      <w:r>
        <w:rPr>
          <w:rFonts w:hint="eastAsia"/>
        </w:rPr>
        <w:t>考试报名系统首页，点击</w:t>
      </w:r>
      <w:r w:rsidR="00E80EE7">
        <w:rPr>
          <w:rFonts w:hint="eastAsia"/>
        </w:rPr>
        <w:t>“开始报名”</w:t>
      </w:r>
      <w:r w:rsidR="005C736D">
        <w:rPr>
          <w:rFonts w:hint="eastAsia"/>
        </w:rPr>
        <w:t>；</w:t>
      </w:r>
    </w:p>
    <w:p w:rsidR="00B708F4" w:rsidRDefault="007A2C24">
      <w:pPr>
        <w:jc w:val="center"/>
      </w:pPr>
      <w:r>
        <w:rPr>
          <w:noProof/>
        </w:rPr>
        <w:drawing>
          <wp:inline distT="0" distB="0" distL="0" distR="0" wp14:anchorId="6FDB9666" wp14:editId="7F02B24D">
            <wp:extent cx="5274310" cy="2306320"/>
            <wp:effectExtent l="0" t="0" r="254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74310" cy="2306320"/>
                    </a:xfrm>
                    <a:prstGeom prst="rect">
                      <a:avLst/>
                    </a:prstGeom>
                  </pic:spPr>
                </pic:pic>
              </a:graphicData>
            </a:graphic>
          </wp:inline>
        </w:drawing>
      </w:r>
    </w:p>
    <w:p w:rsidR="00B708F4" w:rsidRDefault="00F42289">
      <w:pPr>
        <w:pStyle w:val="13"/>
        <w:numPr>
          <w:ilvl w:val="0"/>
          <w:numId w:val="4"/>
        </w:numPr>
        <w:ind w:firstLineChars="0"/>
        <w:outlineLvl w:val="2"/>
      </w:pPr>
      <w:proofErr w:type="gramStart"/>
      <w:r>
        <w:rPr>
          <w:rFonts w:hint="eastAsia"/>
        </w:rPr>
        <w:t>勾选接受</w:t>
      </w:r>
      <w:proofErr w:type="gramEnd"/>
      <w:r>
        <w:rPr>
          <w:rFonts w:hint="eastAsia"/>
        </w:rPr>
        <w:t>报名协议</w:t>
      </w:r>
    </w:p>
    <w:p w:rsidR="00B708F4" w:rsidRPr="006D501F" w:rsidRDefault="005C736D" w:rsidP="006D501F">
      <w:pPr>
        <w:jc w:val="center"/>
        <w:rPr>
          <w:rFonts w:ascii="Times New Roman" w:eastAsia="仿宋_GB2312" w:hAnsi="Times New Roman"/>
          <w:kern w:val="0"/>
          <w:sz w:val="24"/>
          <w:szCs w:val="20"/>
        </w:rPr>
      </w:pPr>
      <w:r>
        <w:rPr>
          <w:noProof/>
        </w:rPr>
        <w:lastRenderedPageBreak/>
        <w:drawing>
          <wp:inline distT="0" distB="0" distL="0" distR="0" wp14:anchorId="0B022F26" wp14:editId="06A6470A">
            <wp:extent cx="5274310" cy="5394325"/>
            <wp:effectExtent l="0" t="0" r="254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74310" cy="5394325"/>
                    </a:xfrm>
                    <a:prstGeom prst="rect">
                      <a:avLst/>
                    </a:prstGeom>
                  </pic:spPr>
                </pic:pic>
              </a:graphicData>
            </a:graphic>
          </wp:inline>
        </w:drawing>
      </w:r>
    </w:p>
    <w:p w:rsidR="00B708F4" w:rsidRDefault="00F42289">
      <w:pPr>
        <w:pStyle w:val="13"/>
        <w:numPr>
          <w:ilvl w:val="0"/>
          <w:numId w:val="4"/>
        </w:numPr>
        <w:ind w:firstLineChars="0"/>
        <w:outlineLvl w:val="2"/>
      </w:pPr>
      <w:r>
        <w:rPr>
          <w:rFonts w:hint="eastAsia"/>
        </w:rPr>
        <w:t>填写考生证件信息（证件类型和证件号码）</w:t>
      </w:r>
    </w:p>
    <w:p w:rsidR="00B708F4" w:rsidRDefault="00F42289">
      <w:pPr>
        <w:jc w:val="center"/>
      </w:pPr>
      <w:r>
        <w:rPr>
          <w:noProof/>
        </w:rPr>
        <w:lastRenderedPageBreak/>
        <w:drawing>
          <wp:inline distT="0" distB="0" distL="114300" distR="114300">
            <wp:extent cx="5135880" cy="3333750"/>
            <wp:effectExtent l="0" t="0" r="7620" b="0"/>
            <wp:docPr id="1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
                    <pic:cNvPicPr>
                      <a:picLocks noChangeAspect="1"/>
                    </pic:cNvPicPr>
                  </pic:nvPicPr>
                  <pic:blipFill>
                    <a:blip r:embed="rId17"/>
                    <a:stretch>
                      <a:fillRect/>
                    </a:stretch>
                  </pic:blipFill>
                  <pic:spPr>
                    <a:xfrm>
                      <a:off x="0" y="0"/>
                      <a:ext cx="5139352" cy="3336397"/>
                    </a:xfrm>
                    <a:prstGeom prst="rect">
                      <a:avLst/>
                    </a:prstGeom>
                    <a:noFill/>
                    <a:ln w="9525">
                      <a:noFill/>
                    </a:ln>
                  </pic:spPr>
                </pic:pic>
              </a:graphicData>
            </a:graphic>
          </wp:inline>
        </w:drawing>
      </w:r>
    </w:p>
    <w:p w:rsidR="00B708F4" w:rsidRDefault="00F42289">
      <w:pPr>
        <w:pStyle w:val="13"/>
        <w:numPr>
          <w:ilvl w:val="0"/>
          <w:numId w:val="4"/>
        </w:numPr>
        <w:ind w:firstLineChars="0"/>
        <w:outlineLvl w:val="2"/>
      </w:pPr>
      <w:r>
        <w:rPr>
          <w:rFonts w:hint="eastAsia"/>
        </w:rPr>
        <w:t>进入报名报考信息采集页面</w:t>
      </w:r>
    </w:p>
    <w:p w:rsidR="00B708F4" w:rsidRDefault="00451F1B">
      <w:pPr>
        <w:jc w:val="center"/>
      </w:pPr>
      <w:r>
        <w:rPr>
          <w:noProof/>
        </w:rPr>
        <w:drawing>
          <wp:inline distT="0" distB="0" distL="0" distR="0" wp14:anchorId="674BFCB4" wp14:editId="7D467B1F">
            <wp:extent cx="5274310" cy="4775835"/>
            <wp:effectExtent l="0" t="0" r="2540" b="571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4775835"/>
                    </a:xfrm>
                    <a:prstGeom prst="rect">
                      <a:avLst/>
                    </a:prstGeom>
                  </pic:spPr>
                </pic:pic>
              </a:graphicData>
            </a:graphic>
          </wp:inline>
        </w:drawing>
      </w:r>
    </w:p>
    <w:p w:rsidR="00451F1B" w:rsidRDefault="00F42289" w:rsidP="00D44BC1">
      <w:pPr>
        <w:pStyle w:val="13"/>
        <w:ind w:firstLine="480"/>
      </w:pPr>
      <w:r>
        <w:rPr>
          <w:rFonts w:hint="eastAsia"/>
        </w:rPr>
        <w:lastRenderedPageBreak/>
        <w:t>完成身份信息、基本信息、联系信息、在校信息的填写，完成报考考点、报考科目的选择，勾选“</w:t>
      </w:r>
      <w:r w:rsidRPr="00451F1B">
        <w:rPr>
          <w:rFonts w:hint="eastAsia"/>
        </w:rPr>
        <w:t>我保证以上信息是真实和准确的</w:t>
      </w:r>
      <w:r w:rsidR="00451F1B">
        <w:rPr>
          <w:rFonts w:hint="eastAsia"/>
        </w:rPr>
        <w:t>”，点击“提交”按钮；</w:t>
      </w:r>
    </w:p>
    <w:p w:rsidR="00451F1B" w:rsidRDefault="00451F1B" w:rsidP="00451F1B">
      <w:pPr>
        <w:pStyle w:val="a3"/>
      </w:pPr>
      <w:r>
        <w:rPr>
          <w:noProof/>
        </w:rPr>
        <w:drawing>
          <wp:inline distT="0" distB="0" distL="0" distR="0" wp14:anchorId="59C249E3" wp14:editId="05EA347F">
            <wp:extent cx="5274310" cy="3695700"/>
            <wp:effectExtent l="0" t="0" r="2540" b="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74310" cy="3695700"/>
                    </a:xfrm>
                    <a:prstGeom prst="rect">
                      <a:avLst/>
                    </a:prstGeom>
                  </pic:spPr>
                </pic:pic>
              </a:graphicData>
            </a:graphic>
          </wp:inline>
        </w:drawing>
      </w:r>
    </w:p>
    <w:p w:rsidR="00451F1B" w:rsidRDefault="00451F1B" w:rsidP="0090029B">
      <w:pPr>
        <w:pStyle w:val="13"/>
        <w:ind w:firstLine="480"/>
      </w:pPr>
      <w:r w:rsidRPr="00451F1B">
        <w:t>弹出报考信息确认页面，点击</w:t>
      </w:r>
      <w:r w:rsidRPr="00451F1B">
        <w:t>“</w:t>
      </w:r>
      <w:r w:rsidRPr="00451F1B">
        <w:t>确定</w:t>
      </w:r>
      <w:r w:rsidRPr="00451F1B">
        <w:t>”</w:t>
      </w:r>
      <w:r w:rsidRPr="00451F1B">
        <w:t>按钮；</w:t>
      </w:r>
    </w:p>
    <w:p w:rsidR="00B708F4" w:rsidRDefault="00F42289">
      <w:pPr>
        <w:pStyle w:val="13"/>
        <w:numPr>
          <w:ilvl w:val="0"/>
          <w:numId w:val="4"/>
        </w:numPr>
        <w:ind w:firstLineChars="0"/>
        <w:outlineLvl w:val="2"/>
      </w:pPr>
      <w:r>
        <w:rPr>
          <w:rFonts w:hint="eastAsia"/>
        </w:rPr>
        <w:t>进入照片信息采集页面</w:t>
      </w:r>
    </w:p>
    <w:p w:rsidR="00B708F4" w:rsidRDefault="007209FE">
      <w:pPr>
        <w:jc w:val="center"/>
      </w:pPr>
      <w:r>
        <w:rPr>
          <w:noProof/>
        </w:rPr>
        <w:lastRenderedPageBreak/>
        <w:drawing>
          <wp:inline distT="0" distB="0" distL="0" distR="0" wp14:anchorId="06D4C48C" wp14:editId="4E2C62A2">
            <wp:extent cx="5274310" cy="3808730"/>
            <wp:effectExtent l="0" t="0" r="2540" b="127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3808730"/>
                    </a:xfrm>
                    <a:prstGeom prst="rect">
                      <a:avLst/>
                    </a:prstGeom>
                  </pic:spPr>
                </pic:pic>
              </a:graphicData>
            </a:graphic>
          </wp:inline>
        </w:drawing>
      </w:r>
    </w:p>
    <w:p w:rsidR="00B708F4" w:rsidRDefault="00F42289" w:rsidP="00D44BC1">
      <w:pPr>
        <w:pStyle w:val="13"/>
        <w:ind w:firstLine="480"/>
      </w:pPr>
      <w:r w:rsidRPr="0005043B">
        <w:rPr>
          <w:rFonts w:hint="eastAsia"/>
        </w:rPr>
        <w:t>如果考生未上传照片，直接点击“返回”按钮，则会弹出提示信息如下</w:t>
      </w:r>
      <w:r>
        <w:rPr>
          <w:rFonts w:hint="eastAsia"/>
        </w:rPr>
        <w:t>：</w:t>
      </w:r>
    </w:p>
    <w:p w:rsidR="00B708F4" w:rsidRDefault="007209FE">
      <w:pPr>
        <w:jc w:val="left"/>
      </w:pPr>
      <w:r>
        <w:rPr>
          <w:noProof/>
        </w:rPr>
        <w:drawing>
          <wp:inline distT="0" distB="0" distL="0" distR="0" wp14:anchorId="4A1D1C27" wp14:editId="4C9A558C">
            <wp:extent cx="5274310" cy="3535045"/>
            <wp:effectExtent l="0" t="0" r="2540" b="825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4310" cy="3535045"/>
                    </a:xfrm>
                    <a:prstGeom prst="rect">
                      <a:avLst/>
                    </a:prstGeom>
                  </pic:spPr>
                </pic:pic>
              </a:graphicData>
            </a:graphic>
          </wp:inline>
        </w:drawing>
      </w:r>
    </w:p>
    <w:p w:rsidR="00B708F4" w:rsidRDefault="00F42289" w:rsidP="00D44BC1">
      <w:pPr>
        <w:pStyle w:val="13"/>
        <w:ind w:firstLine="480"/>
      </w:pPr>
      <w:r w:rsidRPr="0005043B">
        <w:rPr>
          <w:rFonts w:hint="eastAsia"/>
        </w:rPr>
        <w:t>照片未上传！如未在报考</w:t>
      </w:r>
      <w:proofErr w:type="gramStart"/>
      <w:r w:rsidRPr="0005043B">
        <w:rPr>
          <w:rFonts w:hint="eastAsia"/>
        </w:rPr>
        <w:t>考点网报截止</w:t>
      </w:r>
      <w:proofErr w:type="gramEnd"/>
      <w:r w:rsidRPr="0005043B">
        <w:rPr>
          <w:rFonts w:hint="eastAsia"/>
        </w:rPr>
        <w:t>日期前传照片，则无法支付。</w:t>
      </w:r>
    </w:p>
    <w:p w:rsidR="00B708F4" w:rsidRDefault="00F42289" w:rsidP="00D44BC1">
      <w:pPr>
        <w:pStyle w:val="13"/>
        <w:ind w:firstLine="480"/>
      </w:pPr>
      <w:r w:rsidRPr="0005043B">
        <w:rPr>
          <w:rFonts w:hint="eastAsia"/>
        </w:rPr>
        <w:t>点击“确定”按钮，返回报名信息页面还会弹出提示信息如下</w:t>
      </w:r>
      <w:r>
        <w:rPr>
          <w:rFonts w:hint="eastAsia"/>
        </w:rPr>
        <w:t>：</w:t>
      </w:r>
    </w:p>
    <w:p w:rsidR="00B708F4" w:rsidRDefault="007209FE">
      <w:pPr>
        <w:jc w:val="left"/>
      </w:pPr>
      <w:r>
        <w:rPr>
          <w:noProof/>
        </w:rPr>
        <w:lastRenderedPageBreak/>
        <w:drawing>
          <wp:inline distT="0" distB="0" distL="0" distR="0" wp14:anchorId="2202EDF6" wp14:editId="716C183A">
            <wp:extent cx="5274310" cy="3693160"/>
            <wp:effectExtent l="0" t="0" r="2540" b="254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74310" cy="3693160"/>
                    </a:xfrm>
                    <a:prstGeom prst="rect">
                      <a:avLst/>
                    </a:prstGeom>
                  </pic:spPr>
                </pic:pic>
              </a:graphicData>
            </a:graphic>
          </wp:inline>
        </w:drawing>
      </w:r>
    </w:p>
    <w:p w:rsidR="00B708F4" w:rsidRDefault="00F42289">
      <w:pPr>
        <w:pStyle w:val="13"/>
        <w:numPr>
          <w:ilvl w:val="0"/>
          <w:numId w:val="4"/>
        </w:numPr>
        <w:ind w:firstLineChars="0"/>
        <w:outlineLvl w:val="2"/>
      </w:pPr>
      <w:r>
        <w:rPr>
          <w:rFonts w:hint="eastAsia"/>
        </w:rPr>
        <w:t>报名信息页面</w:t>
      </w:r>
    </w:p>
    <w:p w:rsidR="00B708F4" w:rsidRDefault="00B708F4">
      <w:pPr>
        <w:jc w:val="center"/>
      </w:pPr>
    </w:p>
    <w:p w:rsidR="00B708F4" w:rsidRDefault="00B708F4">
      <w:pPr>
        <w:jc w:val="center"/>
      </w:pPr>
    </w:p>
    <w:p w:rsidR="00B708F4" w:rsidRDefault="007209FE">
      <w:pPr>
        <w:jc w:val="center"/>
      </w:pPr>
      <w:r>
        <w:rPr>
          <w:noProof/>
        </w:rPr>
        <w:lastRenderedPageBreak/>
        <w:drawing>
          <wp:inline distT="0" distB="0" distL="0" distR="0" wp14:anchorId="0E73AEBF" wp14:editId="76A4E844">
            <wp:extent cx="5274310" cy="5751830"/>
            <wp:effectExtent l="0" t="0" r="2540" b="127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74310" cy="5751830"/>
                    </a:xfrm>
                    <a:prstGeom prst="rect">
                      <a:avLst/>
                    </a:prstGeom>
                  </pic:spPr>
                </pic:pic>
              </a:graphicData>
            </a:graphic>
          </wp:inline>
        </w:drawing>
      </w:r>
    </w:p>
    <w:p w:rsidR="00B708F4" w:rsidRDefault="00F42289" w:rsidP="00D44BC1">
      <w:pPr>
        <w:pStyle w:val="13"/>
        <w:ind w:firstLine="480"/>
      </w:pPr>
      <w:r w:rsidRPr="0005043B">
        <w:rPr>
          <w:rFonts w:hint="eastAsia"/>
        </w:rPr>
        <w:t>未进行任何科目支付的考生，可以自己删除报考信息</w:t>
      </w:r>
      <w:r w:rsidR="006D501F">
        <w:rPr>
          <w:rFonts w:hint="eastAsia"/>
        </w:rPr>
        <w:t>，</w:t>
      </w:r>
      <w:r w:rsidRPr="0005043B">
        <w:rPr>
          <w:rFonts w:hint="eastAsia"/>
        </w:rPr>
        <w:t>点击“删除报考信息”按钮：</w:t>
      </w:r>
    </w:p>
    <w:p w:rsidR="00B708F4" w:rsidRDefault="007209FE">
      <w:pPr>
        <w:jc w:val="left"/>
      </w:pPr>
      <w:r>
        <w:rPr>
          <w:noProof/>
        </w:rPr>
        <w:lastRenderedPageBreak/>
        <w:drawing>
          <wp:inline distT="0" distB="0" distL="0" distR="0" wp14:anchorId="0DB2DA04" wp14:editId="6BA7A8BC">
            <wp:extent cx="5274310" cy="3333115"/>
            <wp:effectExtent l="0" t="0" r="2540" b="635"/>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74310" cy="3333115"/>
                    </a:xfrm>
                    <a:prstGeom prst="rect">
                      <a:avLst/>
                    </a:prstGeom>
                  </pic:spPr>
                </pic:pic>
              </a:graphicData>
            </a:graphic>
          </wp:inline>
        </w:drawing>
      </w:r>
    </w:p>
    <w:p w:rsidR="006D501F" w:rsidRPr="00BF09B8" w:rsidRDefault="00F42289" w:rsidP="00BF09B8">
      <w:pPr>
        <w:pStyle w:val="13"/>
        <w:ind w:firstLine="480"/>
      </w:pPr>
      <w:r w:rsidRPr="0005043B">
        <w:rPr>
          <w:rFonts w:hint="eastAsia"/>
        </w:rPr>
        <w:t>需要填写删除报考信息原因，并且考生主动删除报考信息不受网报时间和取消次数限制。</w:t>
      </w:r>
    </w:p>
    <w:p w:rsidR="006D501F" w:rsidRDefault="006D501F" w:rsidP="0067136F">
      <w:pPr>
        <w:pStyle w:val="13"/>
        <w:numPr>
          <w:ilvl w:val="0"/>
          <w:numId w:val="4"/>
        </w:numPr>
        <w:ind w:firstLineChars="0"/>
        <w:outlineLvl w:val="2"/>
      </w:pPr>
      <w:r>
        <w:t>信息审核</w:t>
      </w:r>
    </w:p>
    <w:p w:rsidR="006D501F" w:rsidRDefault="006D501F" w:rsidP="00BF09B8">
      <w:pPr>
        <w:pStyle w:val="ae"/>
        <w:numPr>
          <w:ilvl w:val="0"/>
          <w:numId w:val="8"/>
        </w:numPr>
        <w:spacing w:line="460" w:lineRule="exact"/>
        <w:ind w:left="0" w:firstLine="480"/>
      </w:pPr>
      <w:r w:rsidRPr="00BF09B8">
        <w:rPr>
          <w:rFonts w:ascii="Times New Roman" w:eastAsia="仿宋_GB2312" w:hAnsi="Times New Roman" w:hint="eastAsia"/>
          <w:kern w:val="0"/>
          <w:sz w:val="24"/>
          <w:szCs w:val="20"/>
        </w:rPr>
        <w:t>需要审核考生信息的考点，考生必须先提交审核</w:t>
      </w:r>
    </w:p>
    <w:p w:rsidR="006D501F" w:rsidRDefault="006D501F" w:rsidP="006D501F">
      <w:pPr>
        <w:jc w:val="center"/>
      </w:pPr>
      <w:r>
        <w:rPr>
          <w:noProof/>
        </w:rPr>
        <w:lastRenderedPageBreak/>
        <w:drawing>
          <wp:inline distT="0" distB="0" distL="0" distR="0" wp14:anchorId="402A7460" wp14:editId="37BF6656">
            <wp:extent cx="5274310" cy="5682615"/>
            <wp:effectExtent l="0" t="0" r="254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74310" cy="5682615"/>
                    </a:xfrm>
                    <a:prstGeom prst="rect">
                      <a:avLst/>
                    </a:prstGeom>
                  </pic:spPr>
                </pic:pic>
              </a:graphicData>
            </a:graphic>
          </wp:inline>
        </w:drawing>
      </w:r>
    </w:p>
    <w:p w:rsidR="006D501F" w:rsidRDefault="006D501F" w:rsidP="006D501F">
      <w:pPr>
        <w:pStyle w:val="13"/>
        <w:ind w:firstLine="480"/>
      </w:pPr>
      <w:r>
        <w:rPr>
          <w:rFonts w:hint="eastAsia"/>
        </w:rPr>
        <w:t>点击“提交信息审核”按钮</w:t>
      </w:r>
      <w:r w:rsidR="000B411B">
        <w:rPr>
          <w:rFonts w:hint="eastAsia"/>
        </w:rPr>
        <w:t>；</w:t>
      </w:r>
    </w:p>
    <w:p w:rsidR="006D501F" w:rsidRDefault="006D501F" w:rsidP="006D501F">
      <w:pPr>
        <w:jc w:val="center"/>
      </w:pPr>
      <w:r>
        <w:rPr>
          <w:noProof/>
        </w:rPr>
        <w:lastRenderedPageBreak/>
        <w:drawing>
          <wp:inline distT="0" distB="0" distL="0" distR="0" wp14:anchorId="44C5B474" wp14:editId="6FA89D5B">
            <wp:extent cx="5274310" cy="3455670"/>
            <wp:effectExtent l="0" t="0" r="254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74310" cy="3455670"/>
                    </a:xfrm>
                    <a:prstGeom prst="rect">
                      <a:avLst/>
                    </a:prstGeom>
                  </pic:spPr>
                </pic:pic>
              </a:graphicData>
            </a:graphic>
          </wp:inline>
        </w:drawing>
      </w:r>
    </w:p>
    <w:p w:rsidR="006D501F" w:rsidRPr="000B411B" w:rsidRDefault="006D501F" w:rsidP="000B411B">
      <w:pPr>
        <w:pStyle w:val="13"/>
        <w:ind w:firstLine="480"/>
      </w:pPr>
      <w:r>
        <w:rPr>
          <w:rFonts w:hint="eastAsia"/>
        </w:rPr>
        <w:t>点击“确定”按钮，</w:t>
      </w:r>
    </w:p>
    <w:p w:rsidR="006D501F" w:rsidRDefault="006D501F" w:rsidP="006D501F">
      <w:pPr>
        <w:jc w:val="center"/>
      </w:pPr>
      <w:r>
        <w:rPr>
          <w:noProof/>
        </w:rPr>
        <w:drawing>
          <wp:inline distT="0" distB="0" distL="0" distR="0" wp14:anchorId="32A99662" wp14:editId="2EFAFDDA">
            <wp:extent cx="5274310" cy="3390900"/>
            <wp:effectExtent l="0" t="0" r="254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74310" cy="3390900"/>
                    </a:xfrm>
                    <a:prstGeom prst="rect">
                      <a:avLst/>
                    </a:prstGeom>
                  </pic:spPr>
                </pic:pic>
              </a:graphicData>
            </a:graphic>
          </wp:inline>
        </w:drawing>
      </w:r>
    </w:p>
    <w:p w:rsidR="006D501F" w:rsidRDefault="006D501F" w:rsidP="00204605">
      <w:pPr>
        <w:pStyle w:val="13"/>
        <w:ind w:firstLine="480"/>
        <w:rPr>
          <w:rFonts w:ascii="仿宋" w:eastAsia="仿宋" w:hAnsi="仿宋" w:cs="仿宋"/>
        </w:rPr>
      </w:pPr>
      <w:r>
        <w:rPr>
          <w:rFonts w:hint="eastAsia"/>
        </w:rPr>
        <w:t>考生信息变为“待审核”状态，此时考生不能修改报名报考信息。</w:t>
      </w:r>
    </w:p>
    <w:p w:rsidR="006D501F" w:rsidRDefault="006D501F" w:rsidP="00204605">
      <w:pPr>
        <w:pStyle w:val="13"/>
        <w:ind w:firstLine="480"/>
        <w:rPr>
          <w:rFonts w:ascii="仿宋" w:eastAsia="仿宋" w:hAnsi="仿宋" w:cs="仿宋"/>
        </w:rPr>
      </w:pPr>
      <w:r>
        <w:rPr>
          <w:rFonts w:hint="eastAsia"/>
        </w:rPr>
        <w:t>若考点设置审核信息不通过，则考生可根据考点填写的不通过原因进行修改，重新提交审核</w:t>
      </w:r>
      <w:r w:rsidR="00204605">
        <w:rPr>
          <w:rFonts w:hint="eastAsia"/>
        </w:rPr>
        <w:t>。</w:t>
      </w:r>
    </w:p>
    <w:p w:rsidR="006D501F" w:rsidRDefault="006D501F" w:rsidP="008614FB">
      <w:r>
        <w:rPr>
          <w:noProof/>
        </w:rPr>
        <w:lastRenderedPageBreak/>
        <w:drawing>
          <wp:inline distT="0" distB="0" distL="0" distR="0" wp14:anchorId="6DE95C46" wp14:editId="2C85DF98">
            <wp:extent cx="5274310" cy="3524885"/>
            <wp:effectExtent l="0" t="0" r="254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3524885"/>
                    </a:xfrm>
                    <a:prstGeom prst="rect">
                      <a:avLst/>
                    </a:prstGeom>
                  </pic:spPr>
                </pic:pic>
              </a:graphicData>
            </a:graphic>
          </wp:inline>
        </w:drawing>
      </w:r>
      <w:r w:rsidRPr="001543F1">
        <w:rPr>
          <w:rFonts w:ascii="Times New Roman" w:eastAsia="仿宋_GB2312" w:hAnsi="Times New Roman" w:hint="eastAsia"/>
          <w:kern w:val="0"/>
          <w:sz w:val="24"/>
          <w:szCs w:val="20"/>
        </w:rPr>
        <w:t>2</w:t>
      </w:r>
      <w:r w:rsidRPr="001543F1">
        <w:rPr>
          <w:rFonts w:ascii="Times New Roman" w:eastAsia="仿宋_GB2312" w:hAnsi="Times New Roman" w:hint="eastAsia"/>
          <w:kern w:val="0"/>
          <w:sz w:val="24"/>
          <w:szCs w:val="20"/>
        </w:rPr>
        <w:t>、考生需要通过进入“修改报名报考”按钮，去修改个人基本信息</w:t>
      </w:r>
    </w:p>
    <w:p w:rsidR="006D501F" w:rsidRDefault="006D501F" w:rsidP="006D501F">
      <w:pPr>
        <w:jc w:val="center"/>
      </w:pPr>
    </w:p>
    <w:p w:rsidR="006D501F" w:rsidRDefault="006D501F" w:rsidP="006D501F">
      <w:pPr>
        <w:jc w:val="center"/>
      </w:pPr>
      <w:r>
        <w:rPr>
          <w:noProof/>
        </w:rPr>
        <w:lastRenderedPageBreak/>
        <w:drawing>
          <wp:inline distT="0" distB="0" distL="0" distR="0" wp14:anchorId="26DF8EEE" wp14:editId="697B0997">
            <wp:extent cx="5274310" cy="8112125"/>
            <wp:effectExtent l="0" t="0" r="2540" b="317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74310" cy="8112125"/>
                    </a:xfrm>
                    <a:prstGeom prst="rect">
                      <a:avLst/>
                    </a:prstGeom>
                  </pic:spPr>
                </pic:pic>
              </a:graphicData>
            </a:graphic>
          </wp:inline>
        </w:drawing>
      </w:r>
    </w:p>
    <w:p w:rsidR="006D501F" w:rsidRDefault="006D501F" w:rsidP="00BF20D1">
      <w:pPr>
        <w:spacing w:line="460" w:lineRule="exact"/>
        <w:ind w:firstLineChars="200" w:firstLine="480"/>
      </w:pPr>
      <w:r w:rsidRPr="00BF20D1">
        <w:rPr>
          <w:rFonts w:ascii="Times New Roman" w:eastAsia="仿宋_GB2312" w:hAnsi="Times New Roman" w:hint="eastAsia"/>
          <w:kern w:val="0"/>
          <w:sz w:val="24"/>
          <w:szCs w:val="20"/>
        </w:rPr>
        <w:t>3</w:t>
      </w:r>
      <w:r w:rsidRPr="00BF20D1">
        <w:rPr>
          <w:rFonts w:ascii="Times New Roman" w:eastAsia="仿宋_GB2312" w:hAnsi="Times New Roman" w:hint="eastAsia"/>
          <w:kern w:val="0"/>
          <w:sz w:val="24"/>
          <w:szCs w:val="20"/>
        </w:rPr>
        <w:t>、考生需要通过进入修改照片信息页面去修改照片信息</w:t>
      </w:r>
      <w:r w:rsidR="00BF20D1">
        <w:rPr>
          <w:rFonts w:ascii="Times New Roman" w:eastAsia="仿宋_GB2312" w:hAnsi="Times New Roman" w:hint="eastAsia"/>
          <w:kern w:val="0"/>
          <w:sz w:val="24"/>
          <w:szCs w:val="20"/>
        </w:rPr>
        <w:t>；</w:t>
      </w:r>
    </w:p>
    <w:p w:rsidR="006D501F" w:rsidRDefault="006D501F" w:rsidP="006D501F">
      <w:pPr>
        <w:jc w:val="center"/>
      </w:pPr>
      <w:r>
        <w:rPr>
          <w:noProof/>
        </w:rPr>
        <w:lastRenderedPageBreak/>
        <w:drawing>
          <wp:inline distT="0" distB="0" distL="0" distR="0" wp14:anchorId="302BCA7C" wp14:editId="1B03CEB7">
            <wp:extent cx="5274310" cy="4277995"/>
            <wp:effectExtent l="0" t="0" r="2540" b="825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4277995"/>
                    </a:xfrm>
                    <a:prstGeom prst="rect">
                      <a:avLst/>
                    </a:prstGeom>
                  </pic:spPr>
                </pic:pic>
              </a:graphicData>
            </a:graphic>
          </wp:inline>
        </w:drawing>
      </w:r>
    </w:p>
    <w:p w:rsidR="006D501F" w:rsidRDefault="006D501F" w:rsidP="00BF20D1">
      <w:pPr>
        <w:pStyle w:val="13"/>
        <w:ind w:firstLine="480"/>
      </w:pPr>
      <w:r>
        <w:rPr>
          <w:rFonts w:hint="eastAsia"/>
        </w:rPr>
        <w:t>修改</w:t>
      </w:r>
      <w:proofErr w:type="gramStart"/>
      <w:r>
        <w:rPr>
          <w:rFonts w:hint="eastAsia"/>
        </w:rPr>
        <w:t>完个人</w:t>
      </w:r>
      <w:proofErr w:type="gramEnd"/>
      <w:r>
        <w:rPr>
          <w:rFonts w:hint="eastAsia"/>
        </w:rPr>
        <w:t>基本信息和照片信息，</w:t>
      </w:r>
    </w:p>
    <w:p w:rsidR="006D501F" w:rsidRDefault="006D501F" w:rsidP="006D501F">
      <w:pPr>
        <w:jc w:val="center"/>
      </w:pPr>
      <w:r>
        <w:rPr>
          <w:noProof/>
        </w:rPr>
        <w:drawing>
          <wp:inline distT="0" distB="0" distL="0" distR="0" wp14:anchorId="7C1E09E2" wp14:editId="276E2747">
            <wp:extent cx="5274310" cy="3397885"/>
            <wp:effectExtent l="0" t="0" r="254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74310" cy="3397885"/>
                    </a:xfrm>
                    <a:prstGeom prst="rect">
                      <a:avLst/>
                    </a:prstGeom>
                  </pic:spPr>
                </pic:pic>
              </a:graphicData>
            </a:graphic>
          </wp:inline>
        </w:drawing>
      </w:r>
    </w:p>
    <w:p w:rsidR="006D501F" w:rsidRDefault="006D501F" w:rsidP="006D501F">
      <w:pPr>
        <w:pStyle w:val="13"/>
        <w:ind w:firstLine="480"/>
      </w:pPr>
      <w:r>
        <w:rPr>
          <w:rFonts w:hint="eastAsia"/>
        </w:rPr>
        <w:t>再次点击“提交信息审核”按钮</w:t>
      </w:r>
      <w:r w:rsidR="00EF4B75">
        <w:rPr>
          <w:rFonts w:hint="eastAsia"/>
        </w:rPr>
        <w:t>；</w:t>
      </w:r>
    </w:p>
    <w:p w:rsidR="006D501F" w:rsidRDefault="006D501F" w:rsidP="006D501F">
      <w:pPr>
        <w:jc w:val="center"/>
      </w:pPr>
      <w:r>
        <w:rPr>
          <w:noProof/>
        </w:rPr>
        <w:lastRenderedPageBreak/>
        <w:drawing>
          <wp:inline distT="0" distB="0" distL="114300" distR="114300" wp14:anchorId="47E59227" wp14:editId="4D24C752">
            <wp:extent cx="5266055" cy="2184400"/>
            <wp:effectExtent l="0" t="0" r="10795" b="6350"/>
            <wp:docPr id="37"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9"/>
                    <pic:cNvPicPr>
                      <a:picLocks noChangeAspect="1"/>
                    </pic:cNvPicPr>
                  </pic:nvPicPr>
                  <pic:blipFill>
                    <a:blip r:embed="rId32"/>
                    <a:stretch>
                      <a:fillRect/>
                    </a:stretch>
                  </pic:blipFill>
                  <pic:spPr>
                    <a:xfrm>
                      <a:off x="0" y="0"/>
                      <a:ext cx="5266055" cy="2184400"/>
                    </a:xfrm>
                    <a:prstGeom prst="rect">
                      <a:avLst/>
                    </a:prstGeom>
                    <a:noFill/>
                    <a:ln w="9525">
                      <a:noFill/>
                    </a:ln>
                  </pic:spPr>
                </pic:pic>
              </a:graphicData>
            </a:graphic>
          </wp:inline>
        </w:drawing>
      </w:r>
    </w:p>
    <w:p w:rsidR="006D501F" w:rsidRDefault="006D501F" w:rsidP="00EF4B75">
      <w:pPr>
        <w:pStyle w:val="13"/>
        <w:ind w:firstLine="480"/>
      </w:pPr>
      <w:r>
        <w:rPr>
          <w:rFonts w:hint="eastAsia"/>
        </w:rPr>
        <w:t>考点确认信息无误后，通过审核</w:t>
      </w:r>
      <w:r w:rsidR="00EF4B75">
        <w:rPr>
          <w:rFonts w:hint="eastAsia"/>
        </w:rPr>
        <w:t>。</w:t>
      </w:r>
    </w:p>
    <w:p w:rsidR="006D501F" w:rsidRDefault="006D501F" w:rsidP="006D501F">
      <w:pPr>
        <w:jc w:val="center"/>
      </w:pPr>
      <w:r>
        <w:rPr>
          <w:noProof/>
        </w:rPr>
        <w:drawing>
          <wp:inline distT="0" distB="0" distL="0" distR="0" wp14:anchorId="16FF76DF" wp14:editId="618019EF">
            <wp:extent cx="5274310" cy="3281045"/>
            <wp:effectExtent l="0" t="0" r="254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74310" cy="3281045"/>
                    </a:xfrm>
                    <a:prstGeom prst="rect">
                      <a:avLst/>
                    </a:prstGeom>
                  </pic:spPr>
                </pic:pic>
              </a:graphicData>
            </a:graphic>
          </wp:inline>
        </w:drawing>
      </w:r>
    </w:p>
    <w:p w:rsidR="006D501F" w:rsidRDefault="006D501F" w:rsidP="006D501F">
      <w:pPr>
        <w:pStyle w:val="13"/>
        <w:ind w:firstLine="480"/>
      </w:pPr>
      <w:r>
        <w:rPr>
          <w:rFonts w:hint="eastAsia"/>
        </w:rPr>
        <w:t>显示审核状态已通过，已审核通过的考生不能修改个人基本信息和照片信息。</w:t>
      </w:r>
    </w:p>
    <w:p w:rsidR="006D501F" w:rsidRDefault="006D501F" w:rsidP="00EF4B75">
      <w:pPr>
        <w:spacing w:line="460" w:lineRule="exact"/>
        <w:ind w:firstLineChars="200" w:firstLine="480"/>
      </w:pPr>
      <w:r w:rsidRPr="00EF4B75">
        <w:rPr>
          <w:rFonts w:ascii="Times New Roman" w:eastAsia="仿宋_GB2312" w:hAnsi="Times New Roman" w:hint="eastAsia"/>
          <w:color w:val="FF0000"/>
          <w:kern w:val="0"/>
          <w:sz w:val="24"/>
          <w:szCs w:val="20"/>
        </w:rPr>
        <w:t>注意：若考点不需要信息审核，则考生可跳过上面的审核相关步骤</w:t>
      </w:r>
      <w:r>
        <w:rPr>
          <w:rFonts w:hint="eastAsia"/>
        </w:rPr>
        <w:t>。</w:t>
      </w:r>
    </w:p>
    <w:p w:rsidR="006D501F" w:rsidRDefault="006D501F" w:rsidP="006D501F">
      <w:pPr>
        <w:pStyle w:val="13"/>
        <w:ind w:firstLineChars="0" w:firstLine="0"/>
        <w:outlineLvl w:val="2"/>
      </w:pPr>
      <w:r>
        <w:rPr>
          <w:rFonts w:hint="eastAsia"/>
        </w:rPr>
        <w:t>9</w:t>
      </w:r>
      <w:r>
        <w:rPr>
          <w:rFonts w:hint="eastAsia"/>
        </w:rPr>
        <w:t>、支付</w:t>
      </w:r>
    </w:p>
    <w:p w:rsidR="005B08E4" w:rsidRDefault="005B08E4" w:rsidP="00E13B37">
      <w:pPr>
        <w:pStyle w:val="13"/>
        <w:ind w:firstLine="480"/>
      </w:pPr>
      <w:r>
        <w:rPr>
          <w:rFonts w:hint="eastAsia"/>
        </w:rPr>
        <w:t>点击“支付”按钮，</w:t>
      </w:r>
    </w:p>
    <w:p w:rsidR="005B08E4" w:rsidRDefault="0067136F" w:rsidP="005B08E4">
      <w:r>
        <w:rPr>
          <w:noProof/>
        </w:rPr>
        <w:lastRenderedPageBreak/>
        <w:drawing>
          <wp:inline distT="0" distB="0" distL="0" distR="0" wp14:anchorId="067A3880" wp14:editId="4FECF671">
            <wp:extent cx="5274310" cy="3392805"/>
            <wp:effectExtent l="0" t="0" r="254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3392805"/>
                    </a:xfrm>
                    <a:prstGeom prst="rect">
                      <a:avLst/>
                    </a:prstGeom>
                  </pic:spPr>
                </pic:pic>
              </a:graphicData>
            </a:graphic>
          </wp:inline>
        </w:drawing>
      </w:r>
    </w:p>
    <w:p w:rsidR="005B08E4" w:rsidRPr="0067136F" w:rsidRDefault="0067136F" w:rsidP="00EF4B75">
      <w:pPr>
        <w:pStyle w:val="13"/>
        <w:ind w:firstLine="480"/>
      </w:pPr>
      <w:r>
        <w:rPr>
          <w:rFonts w:hint="eastAsia"/>
        </w:rPr>
        <w:t>弹出</w:t>
      </w:r>
      <w:r w:rsidR="005B08E4">
        <w:rPr>
          <w:rFonts w:hint="eastAsia"/>
        </w:rPr>
        <w:t>确认报考信息，勾选确认个人信息及报考信息无误。</w:t>
      </w:r>
    </w:p>
    <w:p w:rsidR="005B08E4" w:rsidRDefault="005B08E4" w:rsidP="005B08E4">
      <w:r>
        <w:rPr>
          <w:noProof/>
        </w:rPr>
        <w:drawing>
          <wp:inline distT="0" distB="0" distL="114300" distR="114300" wp14:anchorId="12DD778B" wp14:editId="553FD002">
            <wp:extent cx="5268595" cy="2918460"/>
            <wp:effectExtent l="0" t="0" r="8255" b="0"/>
            <wp:docPr id="40"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2"/>
                    <pic:cNvPicPr>
                      <a:picLocks noChangeAspect="1"/>
                    </pic:cNvPicPr>
                  </pic:nvPicPr>
                  <pic:blipFill>
                    <a:blip r:embed="rId35"/>
                    <a:stretch>
                      <a:fillRect/>
                    </a:stretch>
                  </pic:blipFill>
                  <pic:spPr>
                    <a:xfrm>
                      <a:off x="0" y="0"/>
                      <a:ext cx="5268595" cy="2918460"/>
                    </a:xfrm>
                    <a:prstGeom prst="rect">
                      <a:avLst/>
                    </a:prstGeom>
                    <a:noFill/>
                    <a:ln w="9525">
                      <a:noFill/>
                    </a:ln>
                  </pic:spPr>
                </pic:pic>
              </a:graphicData>
            </a:graphic>
          </wp:inline>
        </w:drawing>
      </w:r>
    </w:p>
    <w:p w:rsidR="005B08E4" w:rsidRDefault="005B08E4" w:rsidP="005B08E4">
      <w:pPr>
        <w:pStyle w:val="13"/>
        <w:ind w:firstLine="480"/>
      </w:pPr>
      <w:r>
        <w:rPr>
          <w:rFonts w:hint="eastAsia"/>
        </w:rPr>
        <w:t>点击“确定”按钮：</w:t>
      </w:r>
    </w:p>
    <w:p w:rsidR="005B08E4" w:rsidRDefault="009C5614" w:rsidP="005B08E4">
      <w:r>
        <w:rPr>
          <w:noProof/>
        </w:rPr>
        <w:lastRenderedPageBreak/>
        <w:drawing>
          <wp:inline distT="0" distB="0" distL="0" distR="0" wp14:anchorId="4C150FF3" wp14:editId="26B2EAFC">
            <wp:extent cx="5274310" cy="2677160"/>
            <wp:effectExtent l="0" t="0" r="2540" b="889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2677160"/>
                    </a:xfrm>
                    <a:prstGeom prst="rect">
                      <a:avLst/>
                    </a:prstGeom>
                  </pic:spPr>
                </pic:pic>
              </a:graphicData>
            </a:graphic>
          </wp:inline>
        </w:drawing>
      </w:r>
    </w:p>
    <w:p w:rsidR="005B08E4" w:rsidRDefault="005B08E4" w:rsidP="000D7FCD">
      <w:pPr>
        <w:pStyle w:val="13"/>
        <w:ind w:firstLine="480"/>
      </w:pPr>
      <w:r>
        <w:rPr>
          <w:rFonts w:hint="eastAsia"/>
        </w:rPr>
        <w:t>选择支付方式进行支付即可。</w:t>
      </w:r>
    </w:p>
    <w:p w:rsidR="005B08E4" w:rsidRDefault="005B08E4" w:rsidP="000D7FCD">
      <w:pPr>
        <w:spacing w:line="460" w:lineRule="exact"/>
        <w:ind w:firstLineChars="200" w:firstLine="480"/>
      </w:pPr>
      <w:r w:rsidRPr="000D7FCD">
        <w:rPr>
          <w:rFonts w:ascii="Times New Roman" w:eastAsia="仿宋_GB2312" w:hAnsi="Times New Roman" w:hint="eastAsia"/>
          <w:color w:val="FF0000"/>
          <w:kern w:val="0"/>
          <w:sz w:val="24"/>
          <w:szCs w:val="20"/>
        </w:rPr>
        <w:t>注意：不允许考生跨考点报名</w:t>
      </w:r>
      <w:r>
        <w:rPr>
          <w:rFonts w:hint="eastAsia"/>
        </w:rPr>
        <w:t>。</w:t>
      </w:r>
    </w:p>
    <w:p w:rsidR="005B08E4" w:rsidRDefault="005B08E4" w:rsidP="000D7FCD">
      <w:pPr>
        <w:pStyle w:val="13"/>
        <w:numPr>
          <w:ilvl w:val="0"/>
          <w:numId w:val="10"/>
        </w:numPr>
        <w:ind w:firstLineChars="0"/>
        <w:outlineLvl w:val="2"/>
      </w:pPr>
      <w:r>
        <w:t>选择</w:t>
      </w:r>
      <w:r w:rsidR="00C911BA">
        <w:t>意向</w:t>
      </w:r>
      <w:r>
        <w:t>考试日期</w:t>
      </w:r>
    </w:p>
    <w:p w:rsidR="00A71C7C" w:rsidRDefault="00A71C7C" w:rsidP="000D7FCD">
      <w:pPr>
        <w:spacing w:line="460" w:lineRule="exact"/>
        <w:ind w:firstLineChars="100" w:firstLine="240"/>
      </w:pPr>
      <w:r w:rsidRPr="008E2D25">
        <w:rPr>
          <w:rFonts w:ascii="Times New Roman" w:eastAsia="仿宋_GB2312" w:hAnsi="Times New Roman" w:hint="eastAsia"/>
          <w:kern w:val="0"/>
          <w:sz w:val="24"/>
          <w:szCs w:val="20"/>
        </w:rPr>
        <w:t>已支付完成的考生，返回报名信息页面</w:t>
      </w:r>
    </w:p>
    <w:p w:rsidR="00A71C7C" w:rsidRDefault="00931EFC" w:rsidP="00A71C7C">
      <w:r>
        <w:rPr>
          <w:noProof/>
        </w:rPr>
        <w:drawing>
          <wp:inline distT="0" distB="0" distL="0" distR="0" wp14:anchorId="7F8B5E8B" wp14:editId="1CC906A4">
            <wp:extent cx="5274310" cy="3244215"/>
            <wp:effectExtent l="0" t="0" r="254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4310" cy="3244215"/>
                    </a:xfrm>
                    <a:prstGeom prst="rect">
                      <a:avLst/>
                    </a:prstGeom>
                  </pic:spPr>
                </pic:pic>
              </a:graphicData>
            </a:graphic>
          </wp:inline>
        </w:drawing>
      </w:r>
    </w:p>
    <w:p w:rsidR="00A71C7C" w:rsidRDefault="00A71C7C" w:rsidP="00EF4B75">
      <w:pPr>
        <w:spacing w:line="460" w:lineRule="exact"/>
        <w:ind w:firstLineChars="200" w:firstLine="480"/>
        <w:rPr>
          <w:rFonts w:ascii="仿宋" w:eastAsia="仿宋" w:hAnsi="仿宋" w:cs="仿宋"/>
        </w:rPr>
      </w:pPr>
      <w:r w:rsidRPr="00FC3C17">
        <w:rPr>
          <w:rFonts w:ascii="Times New Roman" w:eastAsia="仿宋_GB2312" w:hAnsi="Times New Roman" w:hint="eastAsia"/>
          <w:kern w:val="0"/>
          <w:sz w:val="24"/>
          <w:szCs w:val="20"/>
        </w:rPr>
        <w:t>在网上报名时间内，点击“意向考试日期”</w:t>
      </w:r>
      <w:r>
        <w:rPr>
          <w:rFonts w:ascii="仿宋" w:eastAsia="仿宋" w:hAnsi="仿宋" w:cs="仿宋" w:hint="eastAsia"/>
        </w:rPr>
        <w:t>：</w:t>
      </w:r>
    </w:p>
    <w:p w:rsidR="00A71C7C" w:rsidRDefault="00931EFC" w:rsidP="00A71C7C">
      <w:r>
        <w:rPr>
          <w:noProof/>
        </w:rPr>
        <w:lastRenderedPageBreak/>
        <w:drawing>
          <wp:inline distT="0" distB="0" distL="0" distR="0" wp14:anchorId="46FEE3DC" wp14:editId="301AB8F1">
            <wp:extent cx="5274310" cy="3514090"/>
            <wp:effectExtent l="0" t="0" r="254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74310" cy="3514090"/>
                    </a:xfrm>
                    <a:prstGeom prst="rect">
                      <a:avLst/>
                    </a:prstGeom>
                  </pic:spPr>
                </pic:pic>
              </a:graphicData>
            </a:graphic>
          </wp:inline>
        </w:drawing>
      </w:r>
    </w:p>
    <w:p w:rsidR="00A71C7C" w:rsidRDefault="00A71C7C" w:rsidP="00EF4B75">
      <w:pPr>
        <w:spacing w:line="460" w:lineRule="exact"/>
        <w:ind w:firstLineChars="200" w:firstLine="480"/>
        <w:rPr>
          <w:rFonts w:ascii="仿宋" w:eastAsia="仿宋" w:hAnsi="仿宋" w:cs="仿宋"/>
          <w:sz w:val="24"/>
        </w:rPr>
      </w:pPr>
      <w:r w:rsidRPr="00FC3C17">
        <w:rPr>
          <w:rFonts w:ascii="Times New Roman" w:eastAsia="仿宋_GB2312" w:hAnsi="Times New Roman" w:hint="eastAsia"/>
          <w:kern w:val="0"/>
          <w:sz w:val="24"/>
          <w:szCs w:val="20"/>
        </w:rPr>
        <w:t>在选择意向考试日期页面，考生可以对已支付完成的科目选择存在剩余意向容量的科目的考试日期，若不选择，则将在考点科目考试时间内随机安排考试时间：</w:t>
      </w:r>
    </w:p>
    <w:p w:rsidR="00A71C7C" w:rsidRDefault="00931EFC" w:rsidP="00A71C7C">
      <w:r>
        <w:rPr>
          <w:noProof/>
        </w:rPr>
        <w:drawing>
          <wp:inline distT="0" distB="0" distL="0" distR="0" wp14:anchorId="3DA311CA" wp14:editId="5A479EA6">
            <wp:extent cx="5274310" cy="3345180"/>
            <wp:effectExtent l="0" t="0" r="2540" b="762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74310" cy="3345180"/>
                    </a:xfrm>
                    <a:prstGeom prst="rect">
                      <a:avLst/>
                    </a:prstGeom>
                  </pic:spPr>
                </pic:pic>
              </a:graphicData>
            </a:graphic>
          </wp:inline>
        </w:drawing>
      </w:r>
    </w:p>
    <w:p w:rsidR="00931EFC" w:rsidRDefault="00A71C7C" w:rsidP="00EF4B75">
      <w:pPr>
        <w:spacing w:line="460" w:lineRule="exact"/>
        <w:ind w:firstLineChars="200" w:firstLine="480"/>
        <w:rPr>
          <w:rFonts w:ascii="Times New Roman" w:eastAsia="仿宋_GB2312" w:hAnsi="Times New Roman"/>
          <w:kern w:val="0"/>
          <w:sz w:val="24"/>
          <w:szCs w:val="20"/>
        </w:rPr>
      </w:pPr>
      <w:r w:rsidRPr="00FC3C17">
        <w:rPr>
          <w:rFonts w:ascii="Times New Roman" w:eastAsia="仿宋_GB2312" w:hAnsi="Times New Roman" w:hint="eastAsia"/>
          <w:kern w:val="0"/>
          <w:sz w:val="24"/>
          <w:szCs w:val="20"/>
        </w:rPr>
        <w:t>点击“保存”按钮，</w:t>
      </w:r>
    </w:p>
    <w:p w:rsidR="00931EFC" w:rsidRDefault="00931EFC" w:rsidP="00A71C7C">
      <w:pPr>
        <w:rPr>
          <w:rFonts w:ascii="Times New Roman" w:eastAsia="仿宋_GB2312" w:hAnsi="Times New Roman"/>
          <w:kern w:val="0"/>
          <w:sz w:val="24"/>
          <w:szCs w:val="20"/>
        </w:rPr>
      </w:pPr>
      <w:r>
        <w:rPr>
          <w:noProof/>
        </w:rPr>
        <w:lastRenderedPageBreak/>
        <w:drawing>
          <wp:inline distT="0" distB="0" distL="0" distR="0" wp14:anchorId="21388A01" wp14:editId="100B254B">
            <wp:extent cx="5274310" cy="3323590"/>
            <wp:effectExtent l="0" t="0" r="254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74310" cy="3323590"/>
                    </a:xfrm>
                    <a:prstGeom prst="rect">
                      <a:avLst/>
                    </a:prstGeom>
                  </pic:spPr>
                </pic:pic>
              </a:graphicData>
            </a:graphic>
          </wp:inline>
        </w:drawing>
      </w:r>
    </w:p>
    <w:p w:rsidR="00A71C7C" w:rsidRPr="00931EFC" w:rsidRDefault="00931EFC" w:rsidP="00EF4B75">
      <w:pPr>
        <w:spacing w:line="460" w:lineRule="exact"/>
        <w:ind w:firstLineChars="200" w:firstLine="480"/>
        <w:rPr>
          <w:rFonts w:ascii="Times New Roman" w:eastAsia="仿宋_GB2312" w:hAnsi="Times New Roman"/>
          <w:kern w:val="0"/>
          <w:sz w:val="24"/>
          <w:szCs w:val="20"/>
        </w:rPr>
      </w:pPr>
      <w:r>
        <w:rPr>
          <w:rFonts w:ascii="Times New Roman" w:eastAsia="仿宋_GB2312" w:hAnsi="Times New Roman"/>
          <w:kern w:val="0"/>
          <w:sz w:val="24"/>
          <w:szCs w:val="20"/>
        </w:rPr>
        <w:t>弹出提示信息，点击</w:t>
      </w:r>
      <w:r>
        <w:rPr>
          <w:rFonts w:ascii="Times New Roman" w:eastAsia="仿宋_GB2312" w:hAnsi="Times New Roman"/>
          <w:kern w:val="0"/>
          <w:sz w:val="24"/>
          <w:szCs w:val="20"/>
        </w:rPr>
        <w:t>“</w:t>
      </w:r>
      <w:r>
        <w:rPr>
          <w:rFonts w:ascii="Times New Roman" w:eastAsia="仿宋_GB2312" w:hAnsi="Times New Roman"/>
          <w:kern w:val="0"/>
          <w:sz w:val="24"/>
          <w:szCs w:val="20"/>
        </w:rPr>
        <w:t>确定</w:t>
      </w:r>
      <w:r>
        <w:rPr>
          <w:rFonts w:ascii="Times New Roman" w:eastAsia="仿宋_GB2312" w:hAnsi="Times New Roman"/>
          <w:kern w:val="0"/>
          <w:sz w:val="24"/>
          <w:szCs w:val="20"/>
        </w:rPr>
        <w:t>”</w:t>
      </w:r>
      <w:r>
        <w:rPr>
          <w:rFonts w:ascii="Times New Roman" w:eastAsia="仿宋_GB2312" w:hAnsi="Times New Roman"/>
          <w:kern w:val="0"/>
          <w:sz w:val="24"/>
          <w:szCs w:val="20"/>
        </w:rPr>
        <w:t>按钮，</w:t>
      </w:r>
      <w:r w:rsidR="00A71C7C" w:rsidRPr="00FC3C17">
        <w:rPr>
          <w:rFonts w:ascii="Times New Roman" w:eastAsia="仿宋_GB2312" w:hAnsi="Times New Roman" w:hint="eastAsia"/>
          <w:kern w:val="0"/>
          <w:sz w:val="24"/>
          <w:szCs w:val="20"/>
        </w:rPr>
        <w:t>返回报考信息页面</w:t>
      </w:r>
      <w:r>
        <w:rPr>
          <w:rFonts w:ascii="仿宋" w:eastAsia="仿宋" w:hAnsi="仿宋" w:cs="仿宋" w:hint="eastAsia"/>
          <w:sz w:val="24"/>
        </w:rPr>
        <w:t>；</w:t>
      </w:r>
    </w:p>
    <w:p w:rsidR="00FC3C17" w:rsidRPr="00931EFC" w:rsidRDefault="00931EFC" w:rsidP="00A71C7C">
      <w:r>
        <w:rPr>
          <w:noProof/>
        </w:rPr>
        <w:lastRenderedPageBreak/>
        <w:drawing>
          <wp:inline distT="0" distB="0" distL="0" distR="0" wp14:anchorId="58ABCCA8" wp14:editId="17FDBFF3">
            <wp:extent cx="5274310" cy="7572375"/>
            <wp:effectExtent l="0" t="0" r="2540" b="9525"/>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7572375"/>
                    </a:xfrm>
                    <a:prstGeom prst="rect">
                      <a:avLst/>
                    </a:prstGeom>
                  </pic:spPr>
                </pic:pic>
              </a:graphicData>
            </a:graphic>
          </wp:inline>
        </w:drawing>
      </w:r>
    </w:p>
    <w:p w:rsidR="00A71C7C" w:rsidRPr="00C11DEC" w:rsidRDefault="00A71C7C" w:rsidP="00EF4B75">
      <w:pPr>
        <w:spacing w:line="460" w:lineRule="exact"/>
        <w:ind w:firstLineChars="200" w:firstLine="480"/>
        <w:rPr>
          <w:rFonts w:ascii="Times New Roman" w:eastAsia="仿宋_GB2312" w:hAnsi="Times New Roman"/>
          <w:kern w:val="0"/>
          <w:sz w:val="24"/>
          <w:szCs w:val="20"/>
        </w:rPr>
      </w:pPr>
      <w:r w:rsidRPr="00C11DEC">
        <w:rPr>
          <w:rFonts w:ascii="Times New Roman" w:eastAsia="仿宋_GB2312" w:hAnsi="Times New Roman" w:hint="eastAsia"/>
          <w:kern w:val="0"/>
          <w:sz w:val="24"/>
          <w:szCs w:val="20"/>
        </w:rPr>
        <w:t>注意：</w:t>
      </w:r>
    </w:p>
    <w:p w:rsidR="00A71C7C" w:rsidRPr="00C11DEC" w:rsidRDefault="00A71C7C" w:rsidP="00EF4B75">
      <w:pPr>
        <w:numPr>
          <w:ilvl w:val="0"/>
          <w:numId w:val="7"/>
        </w:numPr>
        <w:spacing w:line="460" w:lineRule="exact"/>
        <w:ind w:firstLineChars="200" w:firstLine="480"/>
        <w:rPr>
          <w:rFonts w:ascii="Times New Roman" w:eastAsia="仿宋_GB2312" w:hAnsi="Times New Roman"/>
          <w:kern w:val="0"/>
          <w:sz w:val="24"/>
          <w:szCs w:val="20"/>
        </w:rPr>
      </w:pPr>
      <w:r w:rsidRPr="00C11DEC">
        <w:rPr>
          <w:rFonts w:ascii="Times New Roman" w:eastAsia="仿宋_GB2312" w:hAnsi="Times New Roman" w:hint="eastAsia"/>
          <w:kern w:val="0"/>
          <w:sz w:val="24"/>
          <w:szCs w:val="20"/>
        </w:rPr>
        <w:t>允许考生选择意向考试日期的考点，只允许个人网报考生选择，不允许集体报名考生选择。</w:t>
      </w:r>
    </w:p>
    <w:p w:rsidR="00A71C7C" w:rsidRPr="00C11DEC" w:rsidRDefault="00A71C7C" w:rsidP="00EF4B75">
      <w:pPr>
        <w:numPr>
          <w:ilvl w:val="0"/>
          <w:numId w:val="7"/>
        </w:numPr>
        <w:spacing w:line="460" w:lineRule="exact"/>
        <w:ind w:firstLineChars="200" w:firstLine="480"/>
        <w:rPr>
          <w:rFonts w:ascii="Times New Roman" w:eastAsia="仿宋_GB2312" w:hAnsi="Times New Roman"/>
          <w:kern w:val="0"/>
          <w:sz w:val="24"/>
          <w:szCs w:val="20"/>
        </w:rPr>
      </w:pPr>
      <w:r w:rsidRPr="00C11DEC">
        <w:rPr>
          <w:rFonts w:ascii="Times New Roman" w:eastAsia="仿宋_GB2312" w:hAnsi="Times New Roman" w:hint="eastAsia"/>
          <w:kern w:val="0"/>
          <w:sz w:val="24"/>
          <w:szCs w:val="20"/>
        </w:rPr>
        <w:lastRenderedPageBreak/>
        <w:t>考生只可以在网上报名期间选择意向考试日期；考生可以不选择意向考试日期，服从随机分配的考试时间。</w:t>
      </w:r>
    </w:p>
    <w:p w:rsidR="00B708F4" w:rsidRDefault="00A71C7C" w:rsidP="00EF4B75">
      <w:pPr>
        <w:pStyle w:val="13"/>
        <w:ind w:firstLine="480"/>
      </w:pPr>
      <w:r w:rsidRPr="00C11DEC">
        <w:rPr>
          <w:rFonts w:hint="eastAsia"/>
        </w:rPr>
        <w:t>意向考试日期，是尽量安排，不保证，考生需理解并服从安排。</w:t>
      </w:r>
    </w:p>
    <w:p w:rsidR="003500D8" w:rsidRDefault="003500D8" w:rsidP="00EF4B75">
      <w:pPr>
        <w:pStyle w:val="13"/>
        <w:ind w:firstLine="480"/>
      </w:pPr>
    </w:p>
    <w:p w:rsidR="003500D8" w:rsidRPr="003500D8" w:rsidRDefault="00E34298" w:rsidP="00EF4B75">
      <w:pPr>
        <w:pStyle w:val="13"/>
        <w:ind w:firstLine="482"/>
        <w:rPr>
          <w:color w:val="FF0000"/>
        </w:rPr>
      </w:pPr>
      <w:r>
        <w:rPr>
          <w:b/>
        </w:rPr>
        <w:t>以上为本操作手册全部内容</w:t>
      </w:r>
      <w:r w:rsidRPr="00E34298">
        <w:rPr>
          <w:b/>
        </w:rPr>
        <w:t>。</w:t>
      </w:r>
    </w:p>
    <w:sectPr w:rsidR="003500D8" w:rsidRPr="003500D8">
      <w:headerReference w:type="default" r:id="rId42"/>
      <w:footerReference w:type="default" r:id="rId43"/>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5E4C" w:rsidRDefault="00995E4C">
      <w:r>
        <w:separator/>
      </w:r>
    </w:p>
  </w:endnote>
  <w:endnote w:type="continuationSeparator" w:id="0">
    <w:p w:rsidR="00995E4C" w:rsidRDefault="00995E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华文行楷">
    <w:panose1 w:val="02010800040101010101"/>
    <w:charset w:val="86"/>
    <w:family w:val="auto"/>
    <w:pitch w:val="variable"/>
    <w:sig w:usb0="00000001" w:usb1="080F0000" w:usb2="00000010" w:usb3="00000000" w:csb0="00040000" w:csb1="00000000"/>
  </w:font>
  <w:font w:name="汉仪中黑简">
    <w:altName w:val="黑体"/>
    <w:charset w:val="86"/>
    <w:family w:val="modern"/>
    <w:pitch w:val="default"/>
    <w:sig w:usb0="00000000" w:usb1="00000000" w:usb2="00000012"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08F4" w:rsidRDefault="00F42289">
    <w:pPr>
      <w:pStyle w:val="a7"/>
      <w:ind w:firstLine="480"/>
      <w:jc w:val="center"/>
    </w:pPr>
    <w:r>
      <w:fldChar w:fldCharType="begin"/>
    </w:r>
    <w:r>
      <w:instrText>PAGE   \* MERGEFORMAT</w:instrText>
    </w:r>
    <w:r>
      <w:fldChar w:fldCharType="separate"/>
    </w:r>
    <w:r w:rsidR="009774A5" w:rsidRPr="009774A5">
      <w:rPr>
        <w:noProof/>
        <w:lang w:val="zh-CN"/>
      </w:rPr>
      <w:t>1</w:t>
    </w:r>
    <w:r>
      <w:rPr>
        <w:lang w:val="zh-CN"/>
      </w:rPr>
      <w:fldChar w:fldCharType="end"/>
    </w:r>
  </w:p>
  <w:p w:rsidR="00B708F4" w:rsidRDefault="00B708F4">
    <w:pPr>
      <w:pStyle w:val="a7"/>
      <w:ind w:firstLine="48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5E4C" w:rsidRDefault="00995E4C">
      <w:r>
        <w:separator/>
      </w:r>
    </w:p>
  </w:footnote>
  <w:footnote w:type="continuationSeparator" w:id="0">
    <w:p w:rsidR="00995E4C" w:rsidRDefault="00995E4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08F4" w:rsidRDefault="00B708F4"/>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713FDDD"/>
    <w:multiLevelType w:val="singleLevel"/>
    <w:tmpl w:val="F713FDDD"/>
    <w:lvl w:ilvl="0">
      <w:start w:val="1"/>
      <w:numFmt w:val="decimal"/>
      <w:suff w:val="nothing"/>
      <w:lvlText w:val="%1、"/>
      <w:lvlJc w:val="left"/>
    </w:lvl>
  </w:abstractNum>
  <w:abstractNum w:abstractNumId="1" w15:restartNumberingAfterBreak="0">
    <w:nsid w:val="04432C28"/>
    <w:multiLevelType w:val="multilevel"/>
    <w:tmpl w:val="04432C28"/>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15:restartNumberingAfterBreak="0">
    <w:nsid w:val="0A6F7D14"/>
    <w:multiLevelType w:val="hybridMultilevel"/>
    <w:tmpl w:val="B46C2888"/>
    <w:lvl w:ilvl="0" w:tplc="3A72B112">
      <w:start w:val="1"/>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E5B7574"/>
    <w:multiLevelType w:val="multilevel"/>
    <w:tmpl w:val="0E5B7574"/>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 w15:restartNumberingAfterBreak="0">
    <w:nsid w:val="0F6F3B32"/>
    <w:multiLevelType w:val="multilevel"/>
    <w:tmpl w:val="0F6F3B32"/>
    <w:lvl w:ilvl="0">
      <w:start w:val="1"/>
      <w:numFmt w:val="decimal"/>
      <w:lvlText w:val="%1、"/>
      <w:lvlJc w:val="left"/>
      <w:pPr>
        <w:ind w:left="420" w:hanging="420"/>
      </w:pPr>
      <w:rPr>
        <w:rFonts w:hint="eastAsia"/>
      </w:rPr>
    </w:lvl>
    <w:lvl w:ilvl="1">
      <w:start w:val="1"/>
      <w:numFmt w:val="decimal"/>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15:restartNumberingAfterBreak="0">
    <w:nsid w:val="390A7EB0"/>
    <w:multiLevelType w:val="multilevel"/>
    <w:tmpl w:val="390A7EB0"/>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6" w15:restartNumberingAfterBreak="0">
    <w:nsid w:val="42B01355"/>
    <w:multiLevelType w:val="hybridMultilevel"/>
    <w:tmpl w:val="E57A2ABE"/>
    <w:lvl w:ilvl="0" w:tplc="DD70B540">
      <w:start w:val="10"/>
      <w:numFmt w:val="decimal"/>
      <w:lvlText w:val="%1、"/>
      <w:lvlJc w:val="left"/>
      <w:pPr>
        <w:ind w:left="680" w:hanging="480"/>
      </w:pPr>
      <w:rPr>
        <w:rFonts w:hint="default"/>
      </w:r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7" w15:restartNumberingAfterBreak="0">
    <w:nsid w:val="48D02389"/>
    <w:multiLevelType w:val="multilevel"/>
    <w:tmpl w:val="48D02389"/>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15:restartNumberingAfterBreak="0">
    <w:nsid w:val="61E02C75"/>
    <w:multiLevelType w:val="multilevel"/>
    <w:tmpl w:val="61E02C75"/>
    <w:lvl w:ilvl="0">
      <w:start w:val="1"/>
      <w:numFmt w:val="chineseCountingThousand"/>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7C5D54C5"/>
    <w:multiLevelType w:val="hybridMultilevel"/>
    <w:tmpl w:val="2B002160"/>
    <w:lvl w:ilvl="0" w:tplc="EC807894">
      <w:start w:val="10"/>
      <w:numFmt w:val="decimal"/>
      <w:lvlText w:val="%1、"/>
      <w:lvlJc w:val="left"/>
      <w:pPr>
        <w:ind w:left="680" w:hanging="480"/>
      </w:pPr>
      <w:rPr>
        <w:rFonts w:hint="default"/>
      </w:r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num w:numId="1">
    <w:abstractNumId w:val="8"/>
  </w:num>
  <w:num w:numId="2">
    <w:abstractNumId w:val="7"/>
  </w:num>
  <w:num w:numId="3">
    <w:abstractNumId w:val="5"/>
  </w:num>
  <w:num w:numId="4">
    <w:abstractNumId w:val="4"/>
  </w:num>
  <w:num w:numId="5">
    <w:abstractNumId w:val="3"/>
  </w:num>
  <w:num w:numId="6">
    <w:abstractNumId w:val="1"/>
  </w:num>
  <w:num w:numId="7">
    <w:abstractNumId w:val="0"/>
  </w:num>
  <w:num w:numId="8">
    <w:abstractNumId w:val="2"/>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7C8"/>
    <w:rsid w:val="0001022E"/>
    <w:rsid w:val="00013CD5"/>
    <w:rsid w:val="00014171"/>
    <w:rsid w:val="000217BD"/>
    <w:rsid w:val="00044F8C"/>
    <w:rsid w:val="0005043B"/>
    <w:rsid w:val="000576E0"/>
    <w:rsid w:val="0007376E"/>
    <w:rsid w:val="0008794F"/>
    <w:rsid w:val="000A0A6D"/>
    <w:rsid w:val="000A382E"/>
    <w:rsid w:val="000B411B"/>
    <w:rsid w:val="000C70AB"/>
    <w:rsid w:val="000D362E"/>
    <w:rsid w:val="000D7FCD"/>
    <w:rsid w:val="000E2EA5"/>
    <w:rsid w:val="000F18A6"/>
    <w:rsid w:val="000F18F3"/>
    <w:rsid w:val="00144EA4"/>
    <w:rsid w:val="00151EBA"/>
    <w:rsid w:val="001543F1"/>
    <w:rsid w:val="0016344E"/>
    <w:rsid w:val="00170C62"/>
    <w:rsid w:val="001A2A94"/>
    <w:rsid w:val="001B6517"/>
    <w:rsid w:val="001B7A65"/>
    <w:rsid w:val="001D6B06"/>
    <w:rsid w:val="001F63CE"/>
    <w:rsid w:val="00202A77"/>
    <w:rsid w:val="00204605"/>
    <w:rsid w:val="002167C4"/>
    <w:rsid w:val="00216D46"/>
    <w:rsid w:val="00216DED"/>
    <w:rsid w:val="00217217"/>
    <w:rsid w:val="00226FCA"/>
    <w:rsid w:val="0024255E"/>
    <w:rsid w:val="00266951"/>
    <w:rsid w:val="002823D5"/>
    <w:rsid w:val="00287048"/>
    <w:rsid w:val="00287D4A"/>
    <w:rsid w:val="00287D9D"/>
    <w:rsid w:val="00297AAA"/>
    <w:rsid w:val="002B304C"/>
    <w:rsid w:val="002D74DC"/>
    <w:rsid w:val="00301A10"/>
    <w:rsid w:val="00304203"/>
    <w:rsid w:val="00314DBC"/>
    <w:rsid w:val="00342071"/>
    <w:rsid w:val="003500D8"/>
    <w:rsid w:val="003672F1"/>
    <w:rsid w:val="0039399C"/>
    <w:rsid w:val="003D3DF4"/>
    <w:rsid w:val="003E6155"/>
    <w:rsid w:val="00425036"/>
    <w:rsid w:val="00451F1B"/>
    <w:rsid w:val="00463E2A"/>
    <w:rsid w:val="0047185F"/>
    <w:rsid w:val="004852EC"/>
    <w:rsid w:val="00487B17"/>
    <w:rsid w:val="0049109A"/>
    <w:rsid w:val="004B419E"/>
    <w:rsid w:val="00512CF1"/>
    <w:rsid w:val="0051382A"/>
    <w:rsid w:val="00514926"/>
    <w:rsid w:val="00530FC7"/>
    <w:rsid w:val="005635CE"/>
    <w:rsid w:val="00563F82"/>
    <w:rsid w:val="00596847"/>
    <w:rsid w:val="005B08E4"/>
    <w:rsid w:val="005C736D"/>
    <w:rsid w:val="005E1FFF"/>
    <w:rsid w:val="005F73AA"/>
    <w:rsid w:val="0061197A"/>
    <w:rsid w:val="0062436D"/>
    <w:rsid w:val="00632ACA"/>
    <w:rsid w:val="00647AE5"/>
    <w:rsid w:val="00650C68"/>
    <w:rsid w:val="0066208C"/>
    <w:rsid w:val="0067136F"/>
    <w:rsid w:val="00672A5B"/>
    <w:rsid w:val="00692BCB"/>
    <w:rsid w:val="00692BDC"/>
    <w:rsid w:val="006D501F"/>
    <w:rsid w:val="006F16F7"/>
    <w:rsid w:val="00717183"/>
    <w:rsid w:val="007209FE"/>
    <w:rsid w:val="00744163"/>
    <w:rsid w:val="007523F5"/>
    <w:rsid w:val="00755C30"/>
    <w:rsid w:val="0076519F"/>
    <w:rsid w:val="0079669F"/>
    <w:rsid w:val="007A2C24"/>
    <w:rsid w:val="007A633A"/>
    <w:rsid w:val="007A6F97"/>
    <w:rsid w:val="007C6794"/>
    <w:rsid w:val="007F6A77"/>
    <w:rsid w:val="00814080"/>
    <w:rsid w:val="00831304"/>
    <w:rsid w:val="00857C5E"/>
    <w:rsid w:val="008614FB"/>
    <w:rsid w:val="00865396"/>
    <w:rsid w:val="008858B6"/>
    <w:rsid w:val="0088679C"/>
    <w:rsid w:val="008D7BDD"/>
    <w:rsid w:val="008E2D25"/>
    <w:rsid w:val="008F4F25"/>
    <w:rsid w:val="008F6C01"/>
    <w:rsid w:val="0090029B"/>
    <w:rsid w:val="009022F4"/>
    <w:rsid w:val="00904EAB"/>
    <w:rsid w:val="00931EFC"/>
    <w:rsid w:val="009408F9"/>
    <w:rsid w:val="00944588"/>
    <w:rsid w:val="00946074"/>
    <w:rsid w:val="0095013D"/>
    <w:rsid w:val="00971DC8"/>
    <w:rsid w:val="009774A5"/>
    <w:rsid w:val="00981C48"/>
    <w:rsid w:val="0098499F"/>
    <w:rsid w:val="00995E4C"/>
    <w:rsid w:val="009B672E"/>
    <w:rsid w:val="009C4A4F"/>
    <w:rsid w:val="009C4BC0"/>
    <w:rsid w:val="009C5614"/>
    <w:rsid w:val="009D4B56"/>
    <w:rsid w:val="009E7B6E"/>
    <w:rsid w:val="009F0DCF"/>
    <w:rsid w:val="00A16F66"/>
    <w:rsid w:val="00A22F45"/>
    <w:rsid w:val="00A232F1"/>
    <w:rsid w:val="00A23CE9"/>
    <w:rsid w:val="00A346E9"/>
    <w:rsid w:val="00A51889"/>
    <w:rsid w:val="00A71C7C"/>
    <w:rsid w:val="00A72E59"/>
    <w:rsid w:val="00A8018C"/>
    <w:rsid w:val="00A85C5D"/>
    <w:rsid w:val="00AA0652"/>
    <w:rsid w:val="00B01624"/>
    <w:rsid w:val="00B708F4"/>
    <w:rsid w:val="00B70B04"/>
    <w:rsid w:val="00B95A53"/>
    <w:rsid w:val="00B965E3"/>
    <w:rsid w:val="00BA06EB"/>
    <w:rsid w:val="00BC6253"/>
    <w:rsid w:val="00BC64F8"/>
    <w:rsid w:val="00BF09B8"/>
    <w:rsid w:val="00BF20D1"/>
    <w:rsid w:val="00C05FD9"/>
    <w:rsid w:val="00C11DEC"/>
    <w:rsid w:val="00C127E4"/>
    <w:rsid w:val="00C169C6"/>
    <w:rsid w:val="00C4031C"/>
    <w:rsid w:val="00C65691"/>
    <w:rsid w:val="00C740D0"/>
    <w:rsid w:val="00C7653B"/>
    <w:rsid w:val="00C7786F"/>
    <w:rsid w:val="00C911BA"/>
    <w:rsid w:val="00CB1FAC"/>
    <w:rsid w:val="00CF4633"/>
    <w:rsid w:val="00D44BC1"/>
    <w:rsid w:val="00DA1770"/>
    <w:rsid w:val="00DC208B"/>
    <w:rsid w:val="00DD7228"/>
    <w:rsid w:val="00DF0513"/>
    <w:rsid w:val="00E04734"/>
    <w:rsid w:val="00E13B37"/>
    <w:rsid w:val="00E153A7"/>
    <w:rsid w:val="00E34298"/>
    <w:rsid w:val="00E368C4"/>
    <w:rsid w:val="00E80A1B"/>
    <w:rsid w:val="00E80EE7"/>
    <w:rsid w:val="00E8146E"/>
    <w:rsid w:val="00EA6E7A"/>
    <w:rsid w:val="00EC2B63"/>
    <w:rsid w:val="00ED2A6B"/>
    <w:rsid w:val="00EF4AFB"/>
    <w:rsid w:val="00EF4B75"/>
    <w:rsid w:val="00F00858"/>
    <w:rsid w:val="00F027C8"/>
    <w:rsid w:val="00F31A52"/>
    <w:rsid w:val="00F369DC"/>
    <w:rsid w:val="00F4053C"/>
    <w:rsid w:val="00F42289"/>
    <w:rsid w:val="00F54B98"/>
    <w:rsid w:val="00FC3C17"/>
    <w:rsid w:val="00FD2981"/>
    <w:rsid w:val="00FD7831"/>
    <w:rsid w:val="00FF31E2"/>
    <w:rsid w:val="00FF6F98"/>
    <w:rsid w:val="091A3115"/>
    <w:rsid w:val="09FE0E01"/>
    <w:rsid w:val="0B382658"/>
    <w:rsid w:val="0BCB5FF8"/>
    <w:rsid w:val="0C845A82"/>
    <w:rsid w:val="0C9468AD"/>
    <w:rsid w:val="0D855ED1"/>
    <w:rsid w:val="0E947997"/>
    <w:rsid w:val="0F1B465B"/>
    <w:rsid w:val="136B45C1"/>
    <w:rsid w:val="13AE3F6E"/>
    <w:rsid w:val="142A47B8"/>
    <w:rsid w:val="160D150F"/>
    <w:rsid w:val="175D25AB"/>
    <w:rsid w:val="1B097E40"/>
    <w:rsid w:val="1D8752B4"/>
    <w:rsid w:val="250562F0"/>
    <w:rsid w:val="253B733B"/>
    <w:rsid w:val="264D0964"/>
    <w:rsid w:val="27666B72"/>
    <w:rsid w:val="289C7201"/>
    <w:rsid w:val="2A642E93"/>
    <w:rsid w:val="2ADB5492"/>
    <w:rsid w:val="2C7E1984"/>
    <w:rsid w:val="2DAA6188"/>
    <w:rsid w:val="2E5D4C77"/>
    <w:rsid w:val="2E7D4C5A"/>
    <w:rsid w:val="2FF27FE5"/>
    <w:rsid w:val="31740A94"/>
    <w:rsid w:val="31773157"/>
    <w:rsid w:val="31D82FCA"/>
    <w:rsid w:val="32F328A6"/>
    <w:rsid w:val="356F0587"/>
    <w:rsid w:val="36986B8C"/>
    <w:rsid w:val="377B5DD2"/>
    <w:rsid w:val="3CD82B44"/>
    <w:rsid w:val="3EBB20C0"/>
    <w:rsid w:val="40F85466"/>
    <w:rsid w:val="44C51F5B"/>
    <w:rsid w:val="458E1A9D"/>
    <w:rsid w:val="4A4E4092"/>
    <w:rsid w:val="4A994306"/>
    <w:rsid w:val="4C405DBB"/>
    <w:rsid w:val="4CBD7573"/>
    <w:rsid w:val="4CBE0237"/>
    <w:rsid w:val="4DD247D2"/>
    <w:rsid w:val="4E0011B7"/>
    <w:rsid w:val="4ED1015A"/>
    <w:rsid w:val="4F492FB7"/>
    <w:rsid w:val="4F6E724B"/>
    <w:rsid w:val="50750D52"/>
    <w:rsid w:val="548F5B8B"/>
    <w:rsid w:val="56874A72"/>
    <w:rsid w:val="569F0009"/>
    <w:rsid w:val="60605E57"/>
    <w:rsid w:val="61E725FC"/>
    <w:rsid w:val="62083A00"/>
    <w:rsid w:val="62A8299D"/>
    <w:rsid w:val="62EA79DE"/>
    <w:rsid w:val="6C0A0582"/>
    <w:rsid w:val="6C625834"/>
    <w:rsid w:val="6CB6768F"/>
    <w:rsid w:val="6E575BAC"/>
    <w:rsid w:val="6ED56643"/>
    <w:rsid w:val="6F884DBB"/>
    <w:rsid w:val="74FB2131"/>
    <w:rsid w:val="75775297"/>
    <w:rsid w:val="76E86AF8"/>
    <w:rsid w:val="775D29CA"/>
    <w:rsid w:val="78A733C0"/>
    <w:rsid w:val="79015272"/>
    <w:rsid w:val="793A662C"/>
    <w:rsid w:val="794826F3"/>
    <w:rsid w:val="7AF46DDB"/>
    <w:rsid w:val="7DD358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A252DAA-A0F4-4E21-8B86-74A92FC28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unhideWhenUsed="1" w:qFormat="1"/>
    <w:lsdException w:name="Strong" w:uiPriority="22" w:qFormat="1"/>
    <w:lsdException w:name="Emphasis" w:uiPriority="20" w:qFormat="1"/>
    <w:lsdException w:name="Document Map" w:uiPriority="0"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ascii="Times New Roman" w:eastAsia="黑体" w:hAnsi="Times New Roman"/>
      <w:b/>
      <w:bCs/>
      <w:kern w:val="44"/>
      <w:sz w:val="44"/>
      <w:szCs w:val="44"/>
    </w:rPr>
  </w:style>
  <w:style w:type="paragraph" w:styleId="2">
    <w:name w:val="heading 2"/>
    <w:basedOn w:val="a"/>
    <w:next w:val="a"/>
    <w:link w:val="20"/>
    <w:uiPriority w:val="9"/>
    <w:unhideWhenUsed/>
    <w:qFormat/>
    <w:pPr>
      <w:keepNext/>
      <w:keepLines/>
      <w:spacing w:before="260" w:after="260" w:line="415" w:lineRule="auto"/>
      <w:outlineLvl w:val="1"/>
    </w:pPr>
    <w:rPr>
      <w:rFonts w:ascii="Cambria" w:eastAsia="黑体" w:hAnsi="Cambria"/>
      <w:b/>
      <w:bCs/>
      <w:kern w:val="0"/>
      <w:sz w:val="32"/>
      <w:szCs w:val="32"/>
    </w:rPr>
  </w:style>
  <w:style w:type="paragraph" w:styleId="3">
    <w:name w:val="heading 3"/>
    <w:basedOn w:val="a"/>
    <w:next w:val="a"/>
    <w:link w:val="30"/>
    <w:uiPriority w:val="9"/>
    <w:unhideWhenUsed/>
    <w:qFormat/>
    <w:pPr>
      <w:keepNext/>
      <w:keepLines/>
      <w:spacing w:before="260" w:after="260" w:line="416" w:lineRule="auto"/>
      <w:outlineLvl w:val="2"/>
    </w:pPr>
    <w:rPr>
      <w:rFonts w:ascii="Times New Roman" w:hAnsi="Times New Roman"/>
      <w:b/>
      <w:bCs/>
      <w:kern w:val="0"/>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Cambria" w:hAnsi="Cambria"/>
      <w:b/>
      <w:bCs/>
      <w:kern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nhideWhenUsed/>
    <w:qFormat/>
    <w:rPr>
      <w:rFonts w:ascii="宋体"/>
      <w:sz w:val="18"/>
      <w:szCs w:val="18"/>
    </w:rPr>
  </w:style>
  <w:style w:type="paragraph" w:styleId="31">
    <w:name w:val="toc 3"/>
    <w:basedOn w:val="a"/>
    <w:next w:val="a"/>
    <w:uiPriority w:val="39"/>
    <w:unhideWhenUsed/>
    <w:qFormat/>
    <w:pPr>
      <w:ind w:leftChars="400" w:left="840"/>
      <w:jc w:val="left"/>
    </w:pPr>
    <w:rPr>
      <w:rFonts w:ascii="Times New Roman" w:hAnsi="Times New Roman"/>
    </w:rPr>
  </w:style>
  <w:style w:type="paragraph" w:styleId="a5">
    <w:name w:val="Balloon Text"/>
    <w:basedOn w:val="a"/>
    <w:link w:val="a6"/>
    <w:uiPriority w:val="99"/>
    <w:unhideWhenUsed/>
    <w:qFormat/>
    <w:rPr>
      <w:rFonts w:ascii="Times New Roman" w:hAnsi="Times New Roman"/>
      <w:kern w:val="0"/>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uiPriority w:val="39"/>
    <w:unhideWhenUsed/>
    <w:qFormat/>
    <w:pPr>
      <w:jc w:val="left"/>
    </w:pPr>
    <w:rPr>
      <w:rFonts w:ascii="Times New Roman" w:hAnsi="Times New Roman"/>
    </w:rPr>
  </w:style>
  <w:style w:type="paragraph" w:styleId="21">
    <w:name w:val="toc 2"/>
    <w:basedOn w:val="a"/>
    <w:next w:val="a"/>
    <w:uiPriority w:val="39"/>
    <w:unhideWhenUsed/>
    <w:qFormat/>
    <w:pPr>
      <w:ind w:leftChars="200" w:left="420"/>
      <w:jc w:val="left"/>
    </w:pPr>
    <w:rPr>
      <w:rFonts w:ascii="Times New Roman" w:hAnsi="Times New Roman"/>
    </w:rPr>
  </w:style>
  <w:style w:type="table" w:styleId="ab">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uiPriority w:val="99"/>
    <w:unhideWhenUsed/>
    <w:qFormat/>
    <w:rPr>
      <w:color w:val="800080"/>
      <w:u w:val="single"/>
    </w:rPr>
  </w:style>
  <w:style w:type="character" w:styleId="ad">
    <w:name w:val="Hyperlink"/>
    <w:uiPriority w:val="99"/>
    <w:unhideWhenUsed/>
    <w:qFormat/>
    <w:rPr>
      <w:color w:val="0000FF"/>
      <w:u w:val="single"/>
    </w:r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character" w:customStyle="1" w:styleId="10">
    <w:name w:val="标题 1 字符"/>
    <w:basedOn w:val="a0"/>
    <w:link w:val="1"/>
    <w:uiPriority w:val="9"/>
    <w:qFormat/>
    <w:rPr>
      <w:rFonts w:ascii="Times New Roman" w:eastAsia="黑体" w:hAnsi="Times New Roman" w:cs="Times New Roman"/>
      <w:b/>
      <w:bCs/>
      <w:kern w:val="44"/>
      <w:sz w:val="44"/>
      <w:szCs w:val="44"/>
    </w:rPr>
  </w:style>
  <w:style w:type="character" w:customStyle="1" w:styleId="20">
    <w:name w:val="标题 2 字符"/>
    <w:basedOn w:val="a0"/>
    <w:link w:val="2"/>
    <w:uiPriority w:val="9"/>
    <w:qFormat/>
    <w:rPr>
      <w:rFonts w:ascii="Cambria" w:eastAsia="黑体" w:hAnsi="Cambria" w:cs="Times New Roman"/>
      <w:b/>
      <w:bCs/>
      <w:kern w:val="0"/>
      <w:sz w:val="32"/>
      <w:szCs w:val="32"/>
    </w:rPr>
  </w:style>
  <w:style w:type="character" w:customStyle="1" w:styleId="30">
    <w:name w:val="标题 3 字符"/>
    <w:basedOn w:val="a0"/>
    <w:link w:val="3"/>
    <w:uiPriority w:val="9"/>
    <w:qFormat/>
    <w:rPr>
      <w:rFonts w:ascii="Times New Roman" w:eastAsia="宋体" w:hAnsi="Times New Roman" w:cs="Times New Roman"/>
      <w:b/>
      <w:bCs/>
      <w:kern w:val="0"/>
      <w:sz w:val="32"/>
      <w:szCs w:val="32"/>
    </w:rPr>
  </w:style>
  <w:style w:type="character" w:customStyle="1" w:styleId="40">
    <w:name w:val="标题 4 字符"/>
    <w:basedOn w:val="a0"/>
    <w:link w:val="4"/>
    <w:uiPriority w:val="9"/>
    <w:qFormat/>
    <w:rPr>
      <w:rFonts w:ascii="Cambria" w:eastAsia="宋体" w:hAnsi="Cambria" w:cs="Times New Roman"/>
      <w:b/>
      <w:bCs/>
      <w:kern w:val="0"/>
      <w:sz w:val="28"/>
      <w:szCs w:val="28"/>
    </w:rPr>
  </w:style>
  <w:style w:type="character" w:customStyle="1" w:styleId="a4">
    <w:name w:val="文档结构图 字符"/>
    <w:basedOn w:val="a0"/>
    <w:link w:val="a3"/>
    <w:qFormat/>
    <w:rPr>
      <w:rFonts w:ascii="宋体" w:eastAsia="宋体" w:hAnsi="Calibri" w:cs="Times New Roman"/>
      <w:sz w:val="18"/>
      <w:szCs w:val="18"/>
    </w:rPr>
  </w:style>
  <w:style w:type="character" w:customStyle="1" w:styleId="a6">
    <w:name w:val="批注框文本 字符"/>
    <w:basedOn w:val="a0"/>
    <w:link w:val="a5"/>
    <w:uiPriority w:val="99"/>
    <w:qFormat/>
    <w:rPr>
      <w:rFonts w:ascii="Times New Roman" w:eastAsia="宋体" w:hAnsi="Times New Roman" w:cs="Times New Roman"/>
      <w:kern w:val="0"/>
      <w:sz w:val="18"/>
      <w:szCs w:val="18"/>
    </w:rPr>
  </w:style>
  <w:style w:type="paragraph" w:customStyle="1" w:styleId="12">
    <w:name w:val="列出段落1"/>
    <w:basedOn w:val="a"/>
    <w:uiPriority w:val="34"/>
    <w:qFormat/>
    <w:pPr>
      <w:ind w:firstLineChars="200" w:firstLine="420"/>
      <w:jc w:val="left"/>
    </w:pPr>
    <w:rPr>
      <w:rFonts w:ascii="Times New Roman" w:hAnsi="Times New Roman"/>
    </w:rPr>
  </w:style>
  <w:style w:type="paragraph" w:customStyle="1" w:styleId="13">
    <w:name w:val="无间隔1"/>
    <w:link w:val="Char"/>
    <w:uiPriority w:val="1"/>
    <w:qFormat/>
    <w:pPr>
      <w:spacing w:line="460" w:lineRule="exact"/>
      <w:ind w:firstLineChars="200" w:firstLine="200"/>
    </w:pPr>
    <w:rPr>
      <w:rFonts w:ascii="Times New Roman" w:eastAsia="仿宋_GB2312" w:hAnsi="Times New Roman" w:cs="Times New Roman"/>
      <w:sz w:val="24"/>
    </w:rPr>
  </w:style>
  <w:style w:type="paragraph" w:customStyle="1" w:styleId="TOC1">
    <w:name w:val="TOC 标题1"/>
    <w:basedOn w:val="1"/>
    <w:next w:val="a"/>
    <w:uiPriority w:val="39"/>
    <w:unhideWhenUsed/>
    <w:qFormat/>
    <w:pPr>
      <w:widowControl/>
      <w:spacing w:before="480" w:after="0" w:line="276" w:lineRule="auto"/>
      <w:jc w:val="left"/>
      <w:outlineLvl w:val="9"/>
    </w:pPr>
    <w:rPr>
      <w:rFonts w:ascii="Cambria" w:hAnsi="Cambria"/>
      <w:color w:val="365F90"/>
      <w:kern w:val="0"/>
      <w:sz w:val="28"/>
      <w:szCs w:val="28"/>
    </w:rPr>
  </w:style>
  <w:style w:type="character" w:customStyle="1" w:styleId="Char">
    <w:name w:val="无间隔 Char"/>
    <w:link w:val="13"/>
    <w:uiPriority w:val="1"/>
    <w:qFormat/>
    <w:rPr>
      <w:rFonts w:ascii="Times New Roman" w:eastAsia="仿宋_GB2312" w:hAnsi="Times New Roman" w:cs="Times New Roman"/>
      <w:kern w:val="0"/>
      <w:sz w:val="24"/>
      <w:szCs w:val="20"/>
    </w:rPr>
  </w:style>
  <w:style w:type="paragraph" w:customStyle="1" w:styleId="22">
    <w:name w:val="无间隔2"/>
    <w:link w:val="2Char"/>
    <w:uiPriority w:val="1"/>
    <w:qFormat/>
    <w:pPr>
      <w:spacing w:line="400" w:lineRule="exact"/>
      <w:ind w:firstLineChars="200" w:firstLine="200"/>
    </w:pPr>
    <w:rPr>
      <w:rFonts w:ascii="Times New Roman" w:eastAsia="宋体" w:hAnsi="Times New Roman" w:cs="Times New Roman"/>
      <w:sz w:val="24"/>
      <w:szCs w:val="22"/>
    </w:rPr>
  </w:style>
  <w:style w:type="character" w:customStyle="1" w:styleId="2Char">
    <w:name w:val="无间隔2 Char"/>
    <w:link w:val="22"/>
    <w:uiPriority w:val="1"/>
    <w:qFormat/>
    <w:rPr>
      <w:rFonts w:ascii="Times New Roman" w:eastAsia="宋体" w:hAnsi="Times New Roman" w:cs="Times New Roman"/>
      <w:kern w:val="0"/>
      <w:sz w:val="24"/>
    </w:rPr>
  </w:style>
  <w:style w:type="table" w:customStyle="1" w:styleId="4-31">
    <w:name w:val="网格表 4 - 着色 31"/>
    <w:basedOn w:val="a1"/>
    <w:uiPriority w:val="49"/>
    <w:qFormat/>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e">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C050D7-5E49-41ED-A56B-772C23C3E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1631</TotalTime>
  <Pages>25</Pages>
  <Words>275</Words>
  <Characters>1569</Characters>
  <Application>Microsoft Office Word</Application>
  <DocSecurity>0</DocSecurity>
  <Lines>13</Lines>
  <Paragraphs>3</Paragraphs>
  <ScaleCrop>false</ScaleCrop>
  <Company>Naiya/NEEA</Company>
  <LinksUpToDate>false</LinksUpToDate>
  <CharactersWithSpaces>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孙 树强</dc:creator>
  <cp:lastModifiedBy>PLY</cp:lastModifiedBy>
  <cp:revision>125</cp:revision>
  <dcterms:created xsi:type="dcterms:W3CDTF">2018-12-21T01:48:00Z</dcterms:created>
  <dcterms:modified xsi:type="dcterms:W3CDTF">2023-12-20T03:02:00Z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2052-11.1.0.9192</vt:lpwstr>
  </property>
</Properties>
</file>